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263" w:rsidRDefault="001C5EED">
      <w:pPr>
        <w:pBdr>
          <w:bottom w:val="single" w:sz="6" w:space="4" w:color="4F81BD"/>
        </w:pBdr>
        <w:spacing w:after="0" w:line="240" w:lineRule="auto"/>
        <w:ind w:right="936"/>
        <w:jc w:val="center"/>
        <w:rPr>
          <w:rFonts w:ascii="Times New Roman" w:eastAsia="Times New Roman" w:hAnsi="Times New Roman" w:cs="Times New Roman"/>
          <w:lang w:val="fr-FR" w:eastAsia="pt-BR"/>
        </w:rPr>
      </w:pPr>
      <w:r>
        <w:rPr>
          <w:rFonts w:eastAsia="Times New Roman" w:cs="Times New Roman"/>
          <w:b/>
          <w:bCs/>
          <w:i/>
          <w:iCs/>
          <w:lang w:val="fr-FR" w:eastAsia="pt-BR"/>
        </w:rPr>
        <w:t>CV Renata SOUZA-SEIDL</w:t>
      </w:r>
    </w:p>
    <w:p w:rsidR="00CF1263" w:rsidRDefault="00CF1263">
      <w:pPr>
        <w:spacing w:after="0" w:line="240" w:lineRule="auto"/>
        <w:rPr>
          <w:rFonts w:ascii="Calibri" w:eastAsia="Times New Roman" w:hAnsi="Calibri" w:cs="Times New Roman"/>
          <w:lang w:val="fr-FR" w:eastAsia="pt-BR"/>
        </w:rPr>
      </w:pPr>
    </w:p>
    <w:p w:rsidR="00CF1263" w:rsidRDefault="001C5EED">
      <w:pPr>
        <w:spacing w:before="100" w:after="100" w:line="240" w:lineRule="auto"/>
        <w:rPr>
          <w:rFonts w:ascii="Calibri" w:eastAsia="Times New Roman" w:hAnsi="Calibri" w:cs="Times New Roman"/>
          <w:b/>
          <w:bCs/>
          <w:lang w:val="fr-FR" w:eastAsia="pt-BR"/>
        </w:rPr>
      </w:pPr>
      <w:r>
        <w:rPr>
          <w:rFonts w:eastAsia="Times New Roman" w:cs="Times New Roman"/>
          <w:b/>
          <w:bCs/>
          <w:lang w:val="fr-FR" w:eastAsia="pt-BR"/>
        </w:rPr>
        <w:t>Renata</w:t>
      </w:r>
      <w:r>
        <w:rPr>
          <w:rFonts w:ascii="Times New Roman" w:eastAsia="Times New Roman" w:hAnsi="Times New Roman" w:cs="Times New Roman"/>
          <w:sz w:val="24"/>
          <w:szCs w:val="24"/>
          <w:lang w:val="fr-FR" w:eastAsia="fr-FR"/>
        </w:rPr>
        <w:t xml:space="preserve"> </w:t>
      </w:r>
      <w:r>
        <w:rPr>
          <w:noProof/>
          <w:lang w:val="fr-FR" w:eastAsia="fr-FR"/>
        </w:rPr>
        <w:drawing>
          <wp:anchor distT="0" distB="0" distL="0" distR="114300" simplePos="0" relativeHeight="2" behindDoc="0" locked="0" layoutInCell="1" allowOverlap="1">
            <wp:simplePos x="0" y="0"/>
            <wp:positionH relativeFrom="margin">
              <wp:align>left</wp:align>
            </wp:positionH>
            <wp:positionV relativeFrom="paragraph">
              <wp:posOffset>80010</wp:posOffset>
            </wp:positionV>
            <wp:extent cx="1005840" cy="1190625"/>
            <wp:effectExtent l="0" t="0" r="0" b="0"/>
            <wp:wrapTight wrapText="bothSides">
              <wp:wrapPolygon edited="0">
                <wp:start x="-97" y="0"/>
                <wp:lineTo x="-97" y="20988"/>
                <wp:lineTo x="21267" y="20988"/>
                <wp:lineTo x="21267" y="0"/>
                <wp:lineTo x="-97" y="0"/>
              </wp:wrapPolygon>
            </wp:wrapTight>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5"/>
                    <pic:cNvPicPr>
                      <a:picLocks noChangeAspect="1" noChangeArrowheads="1"/>
                    </pic:cNvPicPr>
                  </pic:nvPicPr>
                  <pic:blipFill>
                    <a:blip r:embed="rId8"/>
                    <a:srcRect r="9206"/>
                    <a:stretch>
                      <a:fillRect/>
                    </a:stretch>
                  </pic:blipFill>
                  <pic:spPr bwMode="auto">
                    <a:xfrm>
                      <a:off x="0" y="0"/>
                      <a:ext cx="1005840" cy="1190625"/>
                    </a:xfrm>
                    <a:prstGeom prst="rect">
                      <a:avLst/>
                    </a:prstGeom>
                  </pic:spPr>
                </pic:pic>
              </a:graphicData>
            </a:graphic>
          </wp:anchor>
        </w:drawing>
      </w:r>
      <w:r>
        <w:rPr>
          <w:rFonts w:eastAsia="Times New Roman" w:cs="Times New Roman"/>
          <w:b/>
          <w:bCs/>
          <w:lang w:val="fr-FR" w:eastAsia="pt-BR"/>
        </w:rPr>
        <w:t>SOUZA-SEIDL</w:t>
      </w:r>
    </w:p>
    <w:p w:rsidR="00CF1263" w:rsidRDefault="001C5EED">
      <w:pPr>
        <w:spacing w:after="0" w:line="240" w:lineRule="auto"/>
        <w:jc w:val="both"/>
        <w:rPr>
          <w:rFonts w:cs="Arial"/>
          <w:lang w:val="fr-FR"/>
        </w:rPr>
      </w:pPr>
      <w:r>
        <w:rPr>
          <w:rFonts w:cs="Arial"/>
          <w:b/>
          <w:lang w:val="fr-FR"/>
        </w:rPr>
        <w:t>Courriel:</w:t>
      </w:r>
      <w:r>
        <w:rPr>
          <w:rFonts w:cs="Arial"/>
          <w:lang w:val="fr-FR"/>
        </w:rPr>
        <w:t xml:space="preserve"> renata.seidl@fjp.mg.gov.br</w:t>
      </w:r>
    </w:p>
    <w:p w:rsidR="00CF1263" w:rsidRDefault="00CF1263">
      <w:pPr>
        <w:spacing w:after="0" w:line="240" w:lineRule="auto"/>
        <w:jc w:val="both"/>
        <w:rPr>
          <w:rFonts w:cs="Arial"/>
          <w:b/>
          <w:lang w:val="fr-FR"/>
        </w:rPr>
      </w:pPr>
    </w:p>
    <w:p w:rsidR="00CF1263" w:rsidRDefault="001C5EED">
      <w:pPr>
        <w:spacing w:after="0" w:line="240" w:lineRule="auto"/>
        <w:jc w:val="both"/>
        <w:rPr>
          <w:rFonts w:cs="Arial"/>
          <w:lang w:val="fr-FR"/>
        </w:rPr>
      </w:pPr>
      <w:r>
        <w:rPr>
          <w:rFonts w:cs="Arial"/>
          <w:b/>
          <w:lang w:val="fr-FR"/>
        </w:rPr>
        <w:t>Formation:</w:t>
      </w:r>
      <w:r>
        <w:rPr>
          <w:rFonts w:cs="Arial"/>
          <w:lang w:val="fr-FR"/>
        </w:rPr>
        <w:t xml:space="preserve"> 2016 Doctorat sociologie de l'Univ</w:t>
      </w:r>
      <w:r w:rsidR="005252B9">
        <w:rPr>
          <w:rFonts w:cs="Arial"/>
          <w:lang w:val="fr-FR"/>
        </w:rPr>
        <w:t xml:space="preserve">ersité Paris Nanterre / Ladyss </w:t>
      </w:r>
      <w:r>
        <w:rPr>
          <w:rFonts w:cs="Arial"/>
          <w:lang w:val="fr-FR"/>
        </w:rPr>
        <w:t>et géographie de l’Université fédérale du Minas Gerais / Institut des géosciences.</w:t>
      </w:r>
    </w:p>
    <w:p w:rsidR="00CF1263" w:rsidRDefault="001C5EED">
      <w:pPr>
        <w:spacing w:after="0" w:line="240" w:lineRule="auto"/>
        <w:jc w:val="both"/>
        <w:rPr>
          <w:rFonts w:cs="Arial"/>
          <w:lang w:val="fr-FR"/>
        </w:rPr>
      </w:pPr>
      <w:r>
        <w:rPr>
          <w:rFonts w:cs="Arial"/>
          <w:b/>
          <w:lang w:val="fr-FR"/>
        </w:rPr>
        <w:t>S</w:t>
      </w:r>
      <w:r>
        <w:rPr>
          <w:rFonts w:cs="Arial"/>
          <w:b/>
          <w:lang w:val="fr-FR"/>
        </w:rPr>
        <w:t>ituation de travail:</w:t>
      </w:r>
      <w:r>
        <w:rPr>
          <w:rFonts w:cs="Arial"/>
          <w:lang w:val="fr-FR"/>
        </w:rPr>
        <w:t xml:space="preserve"> depuis 1995 fonctionnaire du gouvernement de Minas Gerais au Brésil.</w:t>
      </w:r>
    </w:p>
    <w:p w:rsidR="00CF1263" w:rsidRDefault="001C5EED">
      <w:pPr>
        <w:spacing w:after="0"/>
        <w:rPr>
          <w:lang w:val="fr-FR"/>
        </w:rPr>
      </w:pPr>
      <w:r>
        <w:rPr>
          <w:b/>
          <w:bCs/>
          <w:lang w:val="fr-FR"/>
        </w:rPr>
        <w:t>Langues :</w:t>
      </w:r>
      <w:r>
        <w:rPr>
          <w:lang w:val="fr-FR"/>
        </w:rPr>
        <w:t xml:space="preserve"> Français</w:t>
      </w:r>
      <w:r w:rsidR="005252B9">
        <w:rPr>
          <w:lang w:val="fr-FR"/>
        </w:rPr>
        <w:t xml:space="preserve"> (bilingue)</w:t>
      </w:r>
      <w:r>
        <w:rPr>
          <w:lang w:val="fr-FR"/>
        </w:rPr>
        <w:t xml:space="preserve">, </w:t>
      </w:r>
      <w:r w:rsidR="005252B9">
        <w:rPr>
          <w:lang w:val="fr-FR"/>
        </w:rPr>
        <w:t>Portugais</w:t>
      </w:r>
      <w:r>
        <w:rPr>
          <w:lang w:val="fr-FR"/>
        </w:rPr>
        <w:t xml:space="preserve"> (</w:t>
      </w:r>
      <w:r w:rsidR="005252B9">
        <w:rPr>
          <w:lang w:val="fr-FR"/>
        </w:rPr>
        <w:t>langue maternelle</w:t>
      </w:r>
      <w:r>
        <w:rPr>
          <w:lang w:val="fr-FR"/>
        </w:rPr>
        <w:t xml:space="preserve">) / Espagnol et </w:t>
      </w:r>
      <w:r w:rsidR="005252B9">
        <w:rPr>
          <w:lang w:val="fr-FR"/>
        </w:rPr>
        <w:t>Anglais</w:t>
      </w:r>
      <w:r>
        <w:rPr>
          <w:lang w:val="fr-FR"/>
        </w:rPr>
        <w:t xml:space="preserve"> (</w:t>
      </w:r>
      <w:r w:rsidR="005252B9">
        <w:rPr>
          <w:lang w:val="fr-FR"/>
        </w:rPr>
        <w:t>niveau intermédiaire</w:t>
      </w:r>
      <w:r>
        <w:rPr>
          <w:lang w:val="fr-FR"/>
        </w:rPr>
        <w:t>)</w:t>
      </w:r>
    </w:p>
    <w:p w:rsidR="00CF1263" w:rsidRDefault="001C5EED">
      <w:pPr>
        <w:spacing w:after="0"/>
        <w:rPr>
          <w:lang w:val="fr-FR"/>
        </w:rPr>
      </w:pPr>
      <w:r>
        <w:rPr>
          <w:b/>
          <w:bCs/>
          <w:lang w:val="fr-FR"/>
        </w:rPr>
        <w:t xml:space="preserve">Logiciels : </w:t>
      </w:r>
      <w:r>
        <w:rPr>
          <w:lang w:val="fr-FR"/>
        </w:rPr>
        <w:t>Pack Office, Excel STAT, Zotero</w:t>
      </w:r>
    </w:p>
    <w:p w:rsidR="00CF1263" w:rsidRDefault="001C5EED">
      <w:pPr>
        <w:spacing w:after="0"/>
        <w:rPr>
          <w:lang w:val="fr-FR"/>
        </w:rPr>
      </w:pPr>
      <w:r>
        <w:rPr>
          <w:b/>
          <w:bCs/>
          <w:lang w:val="fr-FR"/>
        </w:rPr>
        <w:t>Autres:</w:t>
      </w:r>
      <w:r>
        <w:rPr>
          <w:lang w:val="fr-FR"/>
        </w:rPr>
        <w:t xml:space="preserve"> Permis de conduire</w:t>
      </w:r>
    </w:p>
    <w:p w:rsidR="00CF1263" w:rsidRDefault="00CF1263">
      <w:pPr>
        <w:spacing w:after="0" w:line="240" w:lineRule="auto"/>
        <w:jc w:val="both"/>
        <w:rPr>
          <w:rFonts w:cs="Arial"/>
          <w:lang w:val="fr-FR"/>
        </w:rPr>
      </w:pPr>
    </w:p>
    <w:p w:rsidR="00CF1263" w:rsidRDefault="001C5EED">
      <w:pPr>
        <w:pBdr>
          <w:bottom w:val="single" w:sz="6" w:space="4" w:color="4F81BD"/>
        </w:pBdr>
        <w:spacing w:after="0" w:line="240" w:lineRule="auto"/>
        <w:ind w:left="936" w:right="936" w:hanging="936"/>
        <w:rPr>
          <w:rFonts w:ascii="Times New Roman" w:eastAsia="Times New Roman" w:hAnsi="Times New Roman" w:cs="Times New Roman"/>
          <w:lang w:val="fr-FR" w:eastAsia="pt-BR"/>
        </w:rPr>
      </w:pPr>
      <w:r>
        <w:rPr>
          <w:rFonts w:eastAsia="Times New Roman" w:cs="Times New Roman"/>
          <w:b/>
          <w:bCs/>
          <w:i/>
          <w:iCs/>
          <w:color w:val="4F81BD"/>
          <w:lang w:val="fr-FR" w:eastAsia="pt-BR"/>
        </w:rPr>
        <w:t xml:space="preserve">LIEN PROFESSIONNEL </w:t>
      </w:r>
      <w:r>
        <w:rPr>
          <w:rFonts w:eastAsia="Times New Roman" w:cs="Times New Roman"/>
          <w:b/>
          <w:bCs/>
          <w:i/>
          <w:iCs/>
          <w:color w:val="4F81BD"/>
          <w:lang w:val="fr-FR" w:eastAsia="pt-BR"/>
        </w:rPr>
        <w:t>ACTUEL</w:t>
      </w:r>
    </w:p>
    <w:p w:rsidR="00CF1263" w:rsidRDefault="001C5EED">
      <w:pPr>
        <w:pStyle w:val="Paragraphedeliste"/>
        <w:numPr>
          <w:ilvl w:val="0"/>
          <w:numId w:val="13"/>
        </w:numPr>
        <w:spacing w:after="0" w:line="240" w:lineRule="auto"/>
        <w:jc w:val="both"/>
      </w:pPr>
      <w:r>
        <w:rPr>
          <w:rFonts w:cs="Arial"/>
          <w:b/>
          <w:lang w:val="fr-FR"/>
        </w:rPr>
        <w:t>Pays:</w:t>
      </w:r>
      <w:r>
        <w:rPr>
          <w:rFonts w:cs="Arial"/>
          <w:lang w:val="fr-FR"/>
        </w:rPr>
        <w:t xml:space="preserve"> le Brésil. </w:t>
      </w:r>
      <w:r>
        <w:rPr>
          <w:rFonts w:cs="Arial"/>
          <w:b/>
          <w:lang w:val="fr-FR"/>
        </w:rPr>
        <w:t>Institution:</w:t>
      </w:r>
      <w:r>
        <w:rPr>
          <w:rFonts w:cs="Arial"/>
          <w:lang w:val="fr-FR"/>
        </w:rPr>
        <w:t xml:space="preserve"> Fundação João Pinheiro / Département des Politiques Publiques - Gouvernement de l'État de Minas Gerais - Brésil. </w:t>
      </w:r>
      <w:r>
        <w:rPr>
          <w:rFonts w:cs="Arial"/>
          <w:b/>
          <w:lang w:val="fr-FR"/>
        </w:rPr>
        <w:t>Statut:</w:t>
      </w:r>
      <w:r>
        <w:rPr>
          <w:rFonts w:cs="Arial"/>
          <w:lang w:val="fr-FR"/>
        </w:rPr>
        <w:t xml:space="preserve"> Spécialiste des politiques publiques et de la gestion gouvernementale. </w:t>
      </w:r>
      <w:r>
        <w:rPr>
          <w:rFonts w:cs="Arial"/>
          <w:b/>
          <w:lang w:val="fr-FR"/>
        </w:rPr>
        <w:t>Fonction:</w:t>
      </w:r>
      <w:r>
        <w:rPr>
          <w:rFonts w:cs="Arial"/>
          <w:lang w:val="fr-FR"/>
        </w:rPr>
        <w:t xml:space="preserve"> Chercheure et ens</w:t>
      </w:r>
      <w:r>
        <w:rPr>
          <w:rFonts w:cs="Arial"/>
          <w:lang w:val="fr-FR"/>
        </w:rPr>
        <w:t>eignant</w:t>
      </w:r>
      <w:r w:rsidR="005252B9">
        <w:rPr>
          <w:rFonts w:cs="Arial"/>
          <w:lang w:val="fr-FR"/>
        </w:rPr>
        <w:t>e</w:t>
      </w:r>
      <w:bookmarkStart w:id="0" w:name="_GoBack"/>
      <w:bookmarkEnd w:id="0"/>
      <w:r>
        <w:rPr>
          <w:rFonts w:cs="Arial"/>
          <w:lang w:val="fr-FR"/>
        </w:rPr>
        <w:t xml:space="preserve">. </w:t>
      </w:r>
      <w:r>
        <w:rPr>
          <w:rFonts w:cs="Arial"/>
          <w:b/>
          <w:lang w:val="fr-FR"/>
        </w:rPr>
        <w:t>Téléphone:</w:t>
      </w:r>
      <w:r>
        <w:rPr>
          <w:rFonts w:cs="Arial"/>
          <w:lang w:val="fr-FR"/>
        </w:rPr>
        <w:t xml:space="preserve"> + 55 31 3448-9435. </w:t>
      </w:r>
      <w:r>
        <w:rPr>
          <w:rFonts w:cs="Arial"/>
          <w:b/>
          <w:lang w:val="fr-FR"/>
        </w:rPr>
        <w:t>Courriel:</w:t>
      </w:r>
      <w:r>
        <w:rPr>
          <w:rFonts w:cs="Arial"/>
          <w:lang w:val="fr-FR"/>
        </w:rPr>
        <w:t xml:space="preserve"> </w:t>
      </w:r>
      <w:hyperlink r:id="rId9">
        <w:r>
          <w:rPr>
            <w:rStyle w:val="LienInternet"/>
            <w:rFonts w:cs="Arial"/>
            <w:lang w:val="fr-FR"/>
          </w:rPr>
          <w:t>renata.seidl@fjp.mg.gov.br</w:t>
        </w:r>
      </w:hyperlink>
      <w:r>
        <w:rPr>
          <w:rFonts w:cs="Arial"/>
          <w:lang w:val="fr-FR"/>
        </w:rPr>
        <w:t xml:space="preserve">. </w:t>
      </w:r>
      <w:r w:rsidRPr="005252B9">
        <w:rPr>
          <w:rFonts w:cs="Arial"/>
          <w:b/>
          <w:lang w:val="de-DE"/>
        </w:rPr>
        <w:t>Adresse :</w:t>
      </w:r>
      <w:r w:rsidRPr="005252B9">
        <w:rPr>
          <w:rFonts w:cs="Arial"/>
          <w:lang w:val="de-DE"/>
        </w:rPr>
        <w:t xml:space="preserve"> </w:t>
      </w:r>
      <w:hyperlink r:id="rId10">
        <w:r w:rsidRPr="005252B9">
          <w:rPr>
            <w:rStyle w:val="LienInternet"/>
            <w:rFonts w:cs="Arial"/>
            <w:lang w:val="de-DE"/>
          </w:rPr>
          <w:t>http://fjp.mg.gov.br/index.php/sobre-cepp</w:t>
        </w:r>
      </w:hyperlink>
      <w:r w:rsidRPr="005252B9">
        <w:rPr>
          <w:rFonts w:cs="Arial"/>
          <w:lang w:val="de-DE"/>
        </w:rPr>
        <w:t xml:space="preserve">. </w:t>
      </w:r>
    </w:p>
    <w:p w:rsidR="00CF1263" w:rsidRDefault="001C5EED">
      <w:pPr>
        <w:pStyle w:val="Paragraphedeliste"/>
        <w:numPr>
          <w:ilvl w:val="0"/>
          <w:numId w:val="13"/>
        </w:numPr>
        <w:spacing w:after="0" w:line="240" w:lineRule="auto"/>
        <w:jc w:val="both"/>
      </w:pPr>
      <w:r>
        <w:rPr>
          <w:rFonts w:cs="Arial"/>
          <w:b/>
          <w:color w:val="000000" w:themeColor="text1"/>
          <w:lang w:val="fr-FR"/>
        </w:rPr>
        <w:t>Lien profes</w:t>
      </w:r>
      <w:r>
        <w:rPr>
          <w:rFonts w:cs="Arial"/>
          <w:b/>
          <w:color w:val="000000" w:themeColor="text1"/>
          <w:lang w:val="fr-FR"/>
        </w:rPr>
        <w:t>sionnel sécondaire : Pays</w:t>
      </w:r>
      <w:r>
        <w:rPr>
          <w:rFonts w:cs="Arial"/>
          <w:color w:val="000000" w:themeColor="text1"/>
          <w:lang w:val="fr-FR"/>
        </w:rPr>
        <w:t xml:space="preserve">: France. </w:t>
      </w:r>
      <w:r>
        <w:rPr>
          <w:rFonts w:cs="Arial"/>
          <w:b/>
          <w:color w:val="000000" w:themeColor="text1"/>
          <w:lang w:val="fr-FR"/>
        </w:rPr>
        <w:t>Institution:</w:t>
      </w:r>
      <w:r>
        <w:rPr>
          <w:rFonts w:cs="Arial"/>
          <w:color w:val="000000" w:themeColor="text1"/>
          <w:lang w:val="fr-FR"/>
        </w:rPr>
        <w:t xml:space="preserve"> Laboratoire Dynamiques </w:t>
      </w:r>
      <w:r>
        <w:rPr>
          <w:rFonts w:cs="Arial"/>
          <w:lang w:val="fr-FR"/>
        </w:rPr>
        <w:t xml:space="preserve">sociales et recomposition des espaces (LADYSS) / Nanterre Université. </w:t>
      </w:r>
      <w:r>
        <w:rPr>
          <w:rFonts w:cs="Arial"/>
          <w:b/>
          <w:lang w:val="fr-FR"/>
        </w:rPr>
        <w:t>Statut:</w:t>
      </w:r>
      <w:r>
        <w:rPr>
          <w:rFonts w:cs="Arial"/>
          <w:lang w:val="fr-FR"/>
        </w:rPr>
        <w:t xml:space="preserve"> Chercheure associée. </w:t>
      </w:r>
      <w:r>
        <w:rPr>
          <w:rFonts w:cs="Arial"/>
          <w:b/>
          <w:lang w:val="fr-FR"/>
        </w:rPr>
        <w:t>Année d'association:</w:t>
      </w:r>
      <w:r>
        <w:rPr>
          <w:rFonts w:cs="Arial"/>
          <w:lang w:val="fr-FR"/>
        </w:rPr>
        <w:t xml:space="preserve"> 2016. </w:t>
      </w:r>
      <w:r>
        <w:rPr>
          <w:rFonts w:eastAsia="Times New Roman" w:cs="Arial"/>
          <w:b/>
          <w:bCs/>
          <w:lang w:val="fr-FR" w:eastAsia="pt-BR"/>
        </w:rPr>
        <w:t xml:space="preserve">Site: </w:t>
      </w:r>
      <w:hyperlink r:id="rId11">
        <w:r>
          <w:rPr>
            <w:rStyle w:val="LienInternet"/>
            <w:rFonts w:eastAsia="Times New Roman" w:cs="Arial"/>
            <w:b/>
            <w:bCs/>
            <w:lang w:val="fr-FR" w:eastAsia="pt-BR"/>
          </w:rPr>
          <w:t>http://www.ladyss.com/souza-seidl-de-renata-aparecida?lang=fr</w:t>
        </w:r>
      </w:hyperlink>
    </w:p>
    <w:p w:rsidR="00CF1263" w:rsidRDefault="001C5EED">
      <w:pPr>
        <w:spacing w:after="0" w:line="240" w:lineRule="auto"/>
        <w:rPr>
          <w:rFonts w:ascii="Times New Roman" w:eastAsia="Times New Roman" w:hAnsi="Times New Roman" w:cs="Times New Roman"/>
          <w:lang w:val="fr-FR" w:eastAsia="pt-BR"/>
        </w:rPr>
      </w:pPr>
      <w:r>
        <w:rPr>
          <w:rFonts w:eastAsia="Times New Roman" w:cs="Times New Roman"/>
          <w:lang w:val="fr-FR" w:eastAsia="pt-BR"/>
        </w:rPr>
        <w:t> </w:t>
      </w:r>
    </w:p>
    <w:p w:rsidR="00CF1263" w:rsidRDefault="001C5EED">
      <w:pPr>
        <w:pBdr>
          <w:bottom w:val="single" w:sz="6" w:space="4" w:color="4F81BD"/>
        </w:pBdr>
        <w:spacing w:after="0" w:line="240" w:lineRule="auto"/>
        <w:ind w:left="936" w:right="936" w:hanging="936"/>
        <w:rPr>
          <w:rFonts w:ascii="Times New Roman" w:eastAsia="Times New Roman" w:hAnsi="Times New Roman" w:cs="Times New Roman"/>
          <w:lang w:val="fr-FR" w:eastAsia="pt-BR"/>
        </w:rPr>
      </w:pPr>
      <w:r>
        <w:rPr>
          <w:rFonts w:eastAsia="Times New Roman" w:cs="Times New Roman"/>
          <w:b/>
          <w:bCs/>
          <w:i/>
          <w:iCs/>
          <w:color w:val="4F81BD"/>
          <w:lang w:val="fr-FR" w:eastAsia="pt-BR"/>
        </w:rPr>
        <w:t>CENTRES / GROUPES DE RECHERCHE SCIENTIFIQUE</w:t>
      </w:r>
    </w:p>
    <w:p w:rsidR="00CF1263" w:rsidRDefault="001C5EED">
      <w:pPr>
        <w:pStyle w:val="Paragraphedeliste"/>
        <w:numPr>
          <w:ilvl w:val="0"/>
          <w:numId w:val="12"/>
        </w:numPr>
        <w:spacing w:after="0" w:line="240" w:lineRule="auto"/>
        <w:jc w:val="both"/>
        <w:rPr>
          <w:rFonts w:ascii="Times New Roman" w:eastAsia="Times New Roman" w:hAnsi="Times New Roman" w:cs="Times New Roman"/>
          <w:lang w:val="fr-FR" w:eastAsia="pt-BR"/>
        </w:rPr>
      </w:pPr>
      <w:r>
        <w:rPr>
          <w:rFonts w:eastAsia="Times New Roman" w:cs="Times New Roman"/>
          <w:b/>
          <w:bCs/>
          <w:lang w:val="fr-FR" w:eastAsia="pt-BR"/>
        </w:rPr>
        <w:t>1° noyau / groupe</w:t>
      </w:r>
    </w:p>
    <w:p w:rsidR="00CF1263" w:rsidRDefault="001C5EED">
      <w:pPr>
        <w:spacing w:after="0" w:line="240" w:lineRule="auto"/>
        <w:jc w:val="both"/>
        <w:rPr>
          <w:rFonts w:ascii="Times New Roman" w:eastAsia="Times New Roman" w:hAnsi="Times New Roman" w:cs="Times New Roman"/>
          <w:lang w:val="fr-FR" w:eastAsia="pt-BR"/>
        </w:rPr>
      </w:pPr>
      <w:r>
        <w:rPr>
          <w:rFonts w:eastAsia="Times New Roman" w:cs="Times New Roman"/>
          <w:b/>
          <w:bCs/>
          <w:lang w:val="fr-FR" w:eastAsia="pt-BR"/>
        </w:rPr>
        <w:t xml:space="preserve">Nom: </w:t>
      </w:r>
      <w:r>
        <w:rPr>
          <w:rFonts w:eastAsia="Times New Roman" w:cs="Times New Roman"/>
          <w:u w:val="single"/>
          <w:lang w:val="fr-FR" w:eastAsia="pt-BR"/>
        </w:rPr>
        <w:t>EGEDI - Etat, genre et diversité.</w:t>
      </w:r>
      <w:r>
        <w:rPr>
          <w:rFonts w:eastAsia="Times New Roman" w:cs="Times New Roman"/>
          <w:lang w:val="fr-FR" w:eastAsia="pt-BR"/>
        </w:rPr>
        <w:t xml:space="preserve"> </w:t>
      </w:r>
      <w:r>
        <w:rPr>
          <w:rFonts w:eastAsia="Times New Roman" w:cs="Times New Roman"/>
          <w:b/>
          <w:bCs/>
          <w:lang w:val="fr-FR" w:eastAsia="pt-BR"/>
        </w:rPr>
        <w:t xml:space="preserve">Institution responsable: </w:t>
      </w:r>
      <w:r>
        <w:rPr>
          <w:rFonts w:eastAsia="Times New Roman" w:cs="Times New Roman"/>
          <w:lang w:val="fr-FR" w:eastAsia="pt-BR"/>
        </w:rPr>
        <w:t>Fondation João Pinheiro.</w:t>
      </w:r>
      <w:r>
        <w:rPr>
          <w:rFonts w:eastAsia="Times New Roman" w:cs="Times New Roman"/>
          <w:u w:val="single"/>
          <w:lang w:val="fr-FR" w:eastAsia="pt-BR"/>
        </w:rPr>
        <w:t xml:space="preserve"> </w:t>
      </w:r>
    </w:p>
    <w:p w:rsidR="00CF1263" w:rsidRDefault="001C5EED">
      <w:pPr>
        <w:spacing w:after="0" w:line="240" w:lineRule="auto"/>
        <w:jc w:val="both"/>
        <w:rPr>
          <w:rFonts w:eastAsia="Times New Roman" w:cs="Arial"/>
          <w:bCs/>
          <w:lang w:val="fr-FR" w:eastAsia="pt-BR"/>
        </w:rPr>
      </w:pPr>
      <w:r>
        <w:rPr>
          <w:rFonts w:eastAsia="Times New Roman" w:cs="Times New Roman"/>
          <w:b/>
          <w:bCs/>
          <w:lang w:val="fr-FR" w:eastAsia="pt-BR"/>
        </w:rPr>
        <w:t xml:space="preserve">Inscription </w:t>
      </w:r>
      <w:r>
        <w:rPr>
          <w:rFonts w:eastAsia="Times New Roman" w:cs="Times New Roman"/>
          <w:b/>
          <w:bCs/>
          <w:lang w:val="fr-FR" w:eastAsia="pt-BR"/>
        </w:rPr>
        <w:t>noyau / groupe CNPq</w:t>
      </w:r>
      <w:bookmarkStart w:id="1" w:name="_ftnref1"/>
      <w:bookmarkEnd w:id="1"/>
      <w:r>
        <w:rPr>
          <w:rStyle w:val="Ancredenotedebasdepage"/>
          <w:rFonts w:eastAsia="Times New Roman" w:cs="Arial"/>
          <w:b/>
          <w:bCs/>
          <w:lang w:eastAsia="pt-BR"/>
        </w:rPr>
        <w:footnoteReference w:id="1"/>
      </w:r>
      <w:r>
        <w:rPr>
          <w:rFonts w:eastAsia="Times New Roman" w:cs="Arial"/>
          <w:bCs/>
          <w:lang w:val="fr-FR" w:eastAsia="pt-BR"/>
        </w:rPr>
        <w:t xml:space="preserve">: </w:t>
      </w:r>
    </w:p>
    <w:p w:rsidR="00CF1263" w:rsidRDefault="001C5EED">
      <w:pPr>
        <w:spacing w:after="0" w:line="240" w:lineRule="auto"/>
        <w:jc w:val="both"/>
      </w:pPr>
      <w:hyperlink r:id="rId12">
        <w:r>
          <w:rPr>
            <w:rFonts w:eastAsia="Times New Roman" w:cs="Arial"/>
            <w:bCs/>
            <w:color w:val="0000FF"/>
            <w:u w:val="single"/>
            <w:lang w:val="fr-FR" w:eastAsia="pt-BR"/>
          </w:rPr>
          <w:t>http://dgp.cnpq.br/dgp/espelhogrupo/2548192308042079</w:t>
        </w:r>
      </w:hyperlink>
      <w:r>
        <w:rPr>
          <w:rFonts w:eastAsia="Times New Roman" w:cs="Arial"/>
          <w:bCs/>
          <w:lang w:val="fr-FR" w:eastAsia="pt-BR"/>
        </w:rPr>
        <w:t>.</w:t>
      </w:r>
    </w:p>
    <w:p w:rsidR="00CF1263" w:rsidRDefault="001C5EED">
      <w:pPr>
        <w:pStyle w:val="Paragraphedeliste"/>
        <w:numPr>
          <w:ilvl w:val="0"/>
          <w:numId w:val="12"/>
        </w:numPr>
        <w:spacing w:after="0" w:line="240" w:lineRule="auto"/>
        <w:jc w:val="both"/>
        <w:rPr>
          <w:rFonts w:ascii="Times New Roman" w:eastAsia="Times New Roman" w:hAnsi="Times New Roman" w:cs="Times New Roman"/>
          <w:lang w:val="fr-FR" w:eastAsia="pt-BR"/>
        </w:rPr>
      </w:pPr>
      <w:r>
        <w:rPr>
          <w:rFonts w:eastAsia="Times New Roman" w:cs="Times New Roman"/>
          <w:b/>
          <w:bCs/>
          <w:lang w:val="fr-FR" w:eastAsia="pt-BR"/>
        </w:rPr>
        <w:t>2° noyau / groupe</w:t>
      </w:r>
    </w:p>
    <w:p w:rsidR="00CF1263" w:rsidRDefault="001C5EED">
      <w:pPr>
        <w:spacing w:after="0" w:line="240" w:lineRule="auto"/>
        <w:jc w:val="both"/>
        <w:rPr>
          <w:rFonts w:ascii="Times New Roman" w:eastAsia="Times New Roman" w:hAnsi="Times New Roman" w:cs="Times New Roman"/>
          <w:lang w:val="fr-FR" w:eastAsia="pt-BR"/>
        </w:rPr>
      </w:pPr>
      <w:r>
        <w:rPr>
          <w:rFonts w:eastAsia="Times New Roman" w:cs="Times New Roman"/>
          <w:b/>
          <w:bCs/>
          <w:lang w:val="fr-FR" w:eastAsia="pt-BR"/>
        </w:rPr>
        <w:t xml:space="preserve">Nom: </w:t>
      </w:r>
      <w:r>
        <w:rPr>
          <w:rFonts w:eastAsia="Times New Roman" w:cs="Times New Roman"/>
          <w:bCs/>
          <w:lang w:val="fr-FR" w:eastAsia="pt-BR"/>
        </w:rPr>
        <w:t>Terra, Agua e Sociedade</w:t>
      </w:r>
      <w:r>
        <w:rPr>
          <w:rFonts w:eastAsia="Times New Roman" w:cs="Times New Roman"/>
          <w:u w:val="single"/>
          <w:lang w:val="fr-FR" w:eastAsia="pt-BR"/>
        </w:rPr>
        <w:t xml:space="preserve"> </w:t>
      </w:r>
      <w:r>
        <w:rPr>
          <w:rFonts w:eastAsia="Times New Roman" w:cs="Times New Roman"/>
          <w:lang w:val="fr-FR" w:eastAsia="pt-BR"/>
        </w:rPr>
        <w:t>- Centre d’études en géographie agraire, agriculture familia</w:t>
      </w:r>
      <w:r>
        <w:rPr>
          <w:rFonts w:eastAsia="Times New Roman" w:cs="Times New Roman"/>
          <w:lang w:val="fr-FR" w:eastAsia="pt-BR"/>
        </w:rPr>
        <w:t xml:space="preserve">le et culture paysanne. </w:t>
      </w:r>
      <w:r>
        <w:rPr>
          <w:rFonts w:eastAsia="Times New Roman" w:cs="Times New Roman"/>
          <w:b/>
          <w:bCs/>
          <w:lang w:val="fr-FR" w:eastAsia="pt-BR"/>
        </w:rPr>
        <w:t xml:space="preserve">Institution responsable: </w:t>
      </w:r>
      <w:r>
        <w:rPr>
          <w:rFonts w:eastAsia="Times New Roman" w:cs="Times New Roman"/>
          <w:lang w:val="fr-FR" w:eastAsia="pt-BR"/>
        </w:rPr>
        <w:t>Institut des géosciences de l'Université fédérale de Minas Gerais.</w:t>
      </w:r>
      <w:r>
        <w:rPr>
          <w:rFonts w:eastAsia="Times New Roman" w:cs="Times New Roman"/>
          <w:b/>
          <w:bCs/>
          <w:lang w:val="fr-FR" w:eastAsia="pt-BR"/>
        </w:rPr>
        <w:t xml:space="preserve">Inscription groupe CNPq </w:t>
      </w:r>
      <w:r>
        <w:rPr>
          <w:rFonts w:eastAsia="Times New Roman" w:cs="Times New Roman"/>
          <w:lang w:val="fr-FR" w:eastAsia="pt-BR"/>
        </w:rPr>
        <w:t>:</w:t>
      </w:r>
    </w:p>
    <w:p w:rsidR="00CF1263" w:rsidRDefault="001C5EED">
      <w:pPr>
        <w:spacing w:after="0" w:line="240" w:lineRule="auto"/>
        <w:jc w:val="both"/>
      </w:pPr>
      <w:hyperlink r:id="rId13">
        <w:r>
          <w:rPr>
            <w:rFonts w:eastAsia="Times New Roman" w:cs="Times New Roman"/>
            <w:color w:val="0000FF"/>
            <w:u w:val="single"/>
            <w:lang w:val="fr-FR" w:eastAsia="pt-BR"/>
          </w:rPr>
          <w:t>http://dgp.cnpq.br/dgp/espelhogrupo/6449472643744059</w:t>
        </w:r>
      </w:hyperlink>
    </w:p>
    <w:p w:rsidR="00CF1263" w:rsidRDefault="001C5EED">
      <w:pPr>
        <w:spacing w:after="0" w:line="240" w:lineRule="auto"/>
        <w:jc w:val="both"/>
        <w:rPr>
          <w:rFonts w:ascii="Times New Roman" w:eastAsia="Times New Roman" w:hAnsi="Times New Roman" w:cs="Times New Roman"/>
          <w:lang w:val="fr-FR" w:eastAsia="pt-BR"/>
        </w:rPr>
      </w:pPr>
      <w:r>
        <w:rPr>
          <w:rFonts w:eastAsia="Times New Roman" w:cs="Times New Roman"/>
          <w:lang w:val="fr-FR" w:eastAsia="pt-BR"/>
        </w:rPr>
        <w:t> </w:t>
      </w:r>
    </w:p>
    <w:p w:rsidR="00CF1263" w:rsidRDefault="001C5EED">
      <w:pPr>
        <w:pBdr>
          <w:bottom w:val="single" w:sz="6" w:space="4" w:color="4F81BD"/>
        </w:pBdr>
        <w:spacing w:after="0" w:line="240" w:lineRule="auto"/>
        <w:ind w:right="936"/>
        <w:rPr>
          <w:rFonts w:ascii="Times New Roman" w:eastAsia="Times New Roman" w:hAnsi="Times New Roman" w:cs="Times New Roman"/>
          <w:lang w:val="fr-FR" w:eastAsia="pt-BR"/>
        </w:rPr>
      </w:pPr>
      <w:r>
        <w:rPr>
          <w:rFonts w:eastAsia="Times New Roman" w:cs="Times New Roman"/>
          <w:b/>
          <w:bCs/>
          <w:i/>
          <w:iCs/>
          <w:color w:val="4F81BD"/>
          <w:lang w:val="fr-FR" w:eastAsia="pt-BR"/>
        </w:rPr>
        <w:t>FORMATION ACADÉMIQUE</w:t>
      </w:r>
    </w:p>
    <w:p w:rsidR="00CF1263" w:rsidRDefault="001C5EED">
      <w:pPr>
        <w:pStyle w:val="Paragraphedeliste"/>
        <w:numPr>
          <w:ilvl w:val="0"/>
          <w:numId w:val="15"/>
        </w:numPr>
        <w:spacing w:after="0" w:line="240" w:lineRule="auto"/>
        <w:jc w:val="both"/>
        <w:rPr>
          <w:rFonts w:ascii="Calibri" w:eastAsia="Times New Roman" w:hAnsi="Calibri" w:cs="Times New Roman"/>
          <w:lang w:val="fr-FR" w:eastAsia="pt-BR"/>
        </w:rPr>
      </w:pPr>
      <w:r>
        <w:rPr>
          <w:rFonts w:eastAsia="Times New Roman" w:cs="Times New Roman"/>
          <w:b/>
          <w:bCs/>
          <w:lang w:val="fr-FR" w:eastAsia="pt-BR"/>
        </w:rPr>
        <w:t xml:space="preserve">Maîtrise en Administration Publique. Obtenu en 1998. Durée 4 ans. </w:t>
      </w:r>
      <w:r>
        <w:rPr>
          <w:rFonts w:eastAsia="Times New Roman" w:cs="Times New Roman"/>
          <w:lang w:val="fr-FR" w:eastAsia="pt-BR"/>
        </w:rPr>
        <w:t>Établissement :</w:t>
      </w:r>
      <w:r>
        <w:rPr>
          <w:rFonts w:eastAsia="Times New Roman" w:cs="Times New Roman"/>
          <w:b/>
          <w:bCs/>
          <w:lang w:val="fr-FR" w:eastAsia="pt-BR"/>
        </w:rPr>
        <w:t xml:space="preserve"> </w:t>
      </w:r>
      <w:r>
        <w:rPr>
          <w:rFonts w:eastAsia="Times New Roman" w:cs="Times New Roman"/>
          <w:lang w:val="fr-FR" w:eastAsia="pt-BR"/>
        </w:rPr>
        <w:t xml:space="preserve">École du Gouvernement de Minas Gerais - Fondation João Pinheiro, </w:t>
      </w:r>
    </w:p>
    <w:p w:rsidR="00CF1263" w:rsidRDefault="001C5EED">
      <w:pPr>
        <w:spacing w:after="0" w:line="240" w:lineRule="auto"/>
        <w:jc w:val="both"/>
        <w:rPr>
          <w:rFonts w:ascii="Calibri" w:eastAsia="Times New Roman" w:hAnsi="Calibri" w:cs="Times New Roman"/>
          <w:lang w:val="fr-FR" w:eastAsia="pt-BR"/>
        </w:rPr>
      </w:pPr>
      <w:r>
        <w:rPr>
          <w:rFonts w:eastAsia="Times New Roman" w:cs="Times New Roman"/>
          <w:b/>
          <w:bCs/>
          <w:lang w:val="fr-FR" w:eastAsia="pt-BR"/>
        </w:rPr>
        <w:t>Monographie:</w:t>
      </w:r>
      <w:r>
        <w:rPr>
          <w:rFonts w:eastAsia="Times New Roman" w:cs="Times New Roman"/>
          <w:lang w:val="fr-FR" w:eastAsia="pt-BR"/>
        </w:rPr>
        <w:t xml:space="preserve"> </w:t>
      </w:r>
      <w:r>
        <w:rPr>
          <w:rFonts w:eastAsia="Times New Roman" w:cs="Times New Roman"/>
          <w:i/>
          <w:lang w:val="fr-FR" w:eastAsia="pt-BR"/>
        </w:rPr>
        <w:t>«Cartographie de la gestion de l'État du Minas Gerais».</w:t>
      </w:r>
      <w:r>
        <w:rPr>
          <w:rFonts w:eastAsia="Times New Roman" w:cs="Times New Roman"/>
          <w:lang w:val="fr-FR" w:eastAsia="pt-BR"/>
        </w:rPr>
        <w:t xml:space="preserve"> </w:t>
      </w:r>
    </w:p>
    <w:p w:rsidR="00CF1263" w:rsidRDefault="001C5EED">
      <w:pPr>
        <w:pStyle w:val="Paragraphedeliste"/>
        <w:numPr>
          <w:ilvl w:val="0"/>
          <w:numId w:val="15"/>
        </w:numPr>
        <w:spacing w:after="0" w:line="240" w:lineRule="auto"/>
        <w:jc w:val="both"/>
        <w:rPr>
          <w:rFonts w:ascii="Calibri" w:eastAsia="Times New Roman" w:hAnsi="Calibri" w:cs="Times New Roman"/>
          <w:lang w:val="fr-FR" w:eastAsia="pt-BR"/>
        </w:rPr>
      </w:pPr>
      <w:r>
        <w:rPr>
          <w:rFonts w:eastAsia="Times New Roman" w:cs="Times New Roman"/>
          <w:b/>
          <w:bCs/>
          <w:lang w:val="fr-FR" w:eastAsia="pt-BR"/>
        </w:rPr>
        <w:t xml:space="preserve">Maîtrise en Géographie : Obtenu en  2004. Durée 4 ans et demi. </w:t>
      </w:r>
      <w:r>
        <w:rPr>
          <w:rFonts w:eastAsia="Times New Roman" w:cs="Times New Roman"/>
          <w:lang w:val="fr-FR" w:eastAsia="pt-BR"/>
        </w:rPr>
        <w:t>Établissement :</w:t>
      </w:r>
      <w:r>
        <w:rPr>
          <w:rFonts w:eastAsia="Times New Roman" w:cs="Times New Roman"/>
          <w:b/>
          <w:bCs/>
          <w:lang w:val="fr-FR" w:eastAsia="pt-BR"/>
        </w:rPr>
        <w:t xml:space="preserve"> </w:t>
      </w:r>
      <w:r>
        <w:rPr>
          <w:rFonts w:eastAsia="Times New Roman" w:cs="Times New Roman"/>
          <w:lang w:val="fr-FR" w:eastAsia="pt-BR"/>
        </w:rPr>
        <w:t xml:space="preserve">Université Fédérale de Minas Gerais (UFMG), Institut de Sciences Géographiques (IGC). </w:t>
      </w:r>
    </w:p>
    <w:p w:rsidR="00CF1263" w:rsidRDefault="001C5EED">
      <w:pPr>
        <w:spacing w:after="0" w:line="240" w:lineRule="auto"/>
        <w:jc w:val="both"/>
        <w:rPr>
          <w:rFonts w:cs="Arial"/>
          <w:lang w:val="fr-FR"/>
        </w:rPr>
      </w:pPr>
      <w:r>
        <w:rPr>
          <w:rFonts w:eastAsia="Times New Roman" w:cs="Times New Roman"/>
          <w:b/>
          <w:bCs/>
          <w:lang w:val="fr-FR" w:eastAsia="pt-BR"/>
        </w:rPr>
        <w:t>Monographie:</w:t>
      </w:r>
      <w:r>
        <w:rPr>
          <w:rFonts w:eastAsia="Times New Roman" w:cs="Times New Roman"/>
          <w:lang w:val="fr-FR" w:eastAsia="pt-BR"/>
        </w:rPr>
        <w:t xml:space="preserve"> </w:t>
      </w:r>
      <w:r>
        <w:rPr>
          <w:rFonts w:cs="Arial"/>
          <w:lang w:val="fr-FR"/>
        </w:rPr>
        <w:t>“</w:t>
      </w:r>
      <w:r>
        <w:rPr>
          <w:rFonts w:cs="Arial"/>
          <w:i/>
          <w:lang w:val="fr-FR"/>
        </w:rPr>
        <w:t>L’agri</w:t>
      </w:r>
      <w:r>
        <w:rPr>
          <w:rFonts w:cs="Arial"/>
          <w:i/>
          <w:lang w:val="fr-FR"/>
        </w:rPr>
        <w:t>culture urbaine: la production agricole dans les quartiers «Beija-Flor » et « Capitão Eduardo » de la ville de Belo Horizonte /MG”.</w:t>
      </w:r>
      <w:r>
        <w:rPr>
          <w:rFonts w:cs="Arial"/>
          <w:lang w:val="fr-FR"/>
        </w:rPr>
        <w:t xml:space="preserve"> </w:t>
      </w:r>
    </w:p>
    <w:p w:rsidR="00CF1263" w:rsidRDefault="001C5EED">
      <w:pPr>
        <w:pStyle w:val="Paragraphedeliste"/>
        <w:numPr>
          <w:ilvl w:val="0"/>
          <w:numId w:val="15"/>
        </w:numPr>
        <w:spacing w:after="0" w:line="240" w:lineRule="auto"/>
        <w:jc w:val="both"/>
        <w:rPr>
          <w:rFonts w:ascii="Times New Roman" w:eastAsia="Times New Roman" w:hAnsi="Times New Roman" w:cs="Times New Roman"/>
          <w:sz w:val="24"/>
          <w:szCs w:val="24"/>
          <w:lang w:val="fr-FR" w:eastAsia="pt-BR"/>
        </w:rPr>
      </w:pPr>
      <w:r>
        <w:rPr>
          <w:b/>
          <w:lang w:val="fr-FR" w:eastAsia="pt-BR"/>
        </w:rPr>
        <w:t>M</w:t>
      </w:r>
      <w:r>
        <w:rPr>
          <w:b/>
          <w:bCs/>
          <w:lang w:val="fr-FR" w:eastAsia="pt-BR"/>
        </w:rPr>
        <w:t>estrado</w:t>
      </w:r>
      <w:bookmarkStart w:id="2" w:name="_ftnref2"/>
      <w:bookmarkEnd w:id="2"/>
      <w:r>
        <w:rPr>
          <w:rStyle w:val="Ancredenotedebasdepage"/>
          <w:rFonts w:cs="Arial"/>
        </w:rPr>
        <w:footnoteReference w:id="2"/>
      </w:r>
      <w:r>
        <w:rPr>
          <w:rFonts w:cs="Arial"/>
          <w:b/>
          <w:lang w:val="fr-FR"/>
        </w:rPr>
        <w:t xml:space="preserve"> en </w:t>
      </w:r>
      <w:r>
        <w:rPr>
          <w:b/>
          <w:lang w:val="fr-FR" w:eastAsia="pt-BR"/>
        </w:rPr>
        <w:t>Administration Publique. Spécialité Gestion des politiques sociales.</w:t>
      </w:r>
      <w:r>
        <w:rPr>
          <w:b/>
          <w:bCs/>
          <w:lang w:val="fr-FR" w:eastAsia="pt-BR"/>
        </w:rPr>
        <w:t xml:space="preserve"> Obtenu en  2007</w:t>
      </w:r>
      <w:r>
        <w:rPr>
          <w:lang w:val="fr-FR" w:eastAsia="pt-BR"/>
        </w:rPr>
        <w:t xml:space="preserve">. </w:t>
      </w:r>
      <w:r>
        <w:rPr>
          <w:b/>
          <w:bCs/>
          <w:lang w:val="fr-FR" w:eastAsia="pt-BR"/>
        </w:rPr>
        <w:t xml:space="preserve">Durée 2 ans et ½ </w:t>
      </w:r>
      <w:r>
        <w:rPr>
          <w:lang w:val="fr-FR" w:eastAsia="pt-BR"/>
        </w:rPr>
        <w:t xml:space="preserve">. </w:t>
      </w:r>
      <w:r>
        <w:rPr>
          <w:rFonts w:eastAsia="Times New Roman" w:cs="Times New Roman"/>
          <w:lang w:val="fr-FR" w:eastAsia="pt-BR"/>
        </w:rPr>
        <w:t>Établ</w:t>
      </w:r>
      <w:r>
        <w:rPr>
          <w:rFonts w:eastAsia="Times New Roman" w:cs="Times New Roman"/>
          <w:lang w:val="fr-FR" w:eastAsia="pt-BR"/>
        </w:rPr>
        <w:t xml:space="preserve">issement : </w:t>
      </w:r>
      <w:r>
        <w:rPr>
          <w:rFonts w:cs="Arial"/>
          <w:lang w:val="fr-FR"/>
        </w:rPr>
        <w:t xml:space="preserve">École du Gouvernement de Minas Gerais. </w:t>
      </w:r>
    </w:p>
    <w:p w:rsidR="00CF1263" w:rsidRDefault="001C5EED">
      <w:pPr>
        <w:spacing w:after="0" w:line="240" w:lineRule="auto"/>
        <w:ind w:left="360"/>
        <w:jc w:val="both"/>
        <w:rPr>
          <w:rFonts w:ascii="Times New Roman" w:eastAsia="Times New Roman" w:hAnsi="Times New Roman" w:cs="Times New Roman"/>
          <w:sz w:val="24"/>
          <w:szCs w:val="24"/>
          <w:lang w:val="fr-FR" w:eastAsia="pt-BR"/>
        </w:rPr>
      </w:pPr>
      <w:r>
        <w:rPr>
          <w:rFonts w:cs="Arial"/>
          <w:b/>
          <w:bCs/>
          <w:lang w:val="fr-FR"/>
        </w:rPr>
        <w:lastRenderedPageBreak/>
        <w:t>Dissertation:</w:t>
      </w:r>
      <w:r>
        <w:rPr>
          <w:rFonts w:cs="Arial"/>
          <w:lang w:val="fr-FR"/>
        </w:rPr>
        <w:t xml:space="preserve"> </w:t>
      </w:r>
      <w:r>
        <w:rPr>
          <w:rFonts w:cs="Arial"/>
          <w:i/>
          <w:lang w:val="fr-FR"/>
        </w:rPr>
        <w:t>“Politiques nationales de promotion de l'égalité ethnique dans les communautés de quilombos</w:t>
      </w:r>
      <w:r>
        <w:rPr>
          <w:rStyle w:val="Ancredenotedebasdepage"/>
          <w:lang w:val="fr-FR"/>
        </w:rPr>
        <w:footnoteReference w:id="3"/>
      </w:r>
      <w:r>
        <w:rPr>
          <w:rFonts w:cs="Arial"/>
          <w:i/>
          <w:lang w:val="fr-FR"/>
        </w:rPr>
        <w:t xml:space="preserve"> dans l’espace urbain : Etude de cas des communautés Luízes et Mangueiras de la ville de Belo Horizonte”.</w:t>
      </w:r>
    </w:p>
    <w:p w:rsidR="00CF1263" w:rsidRDefault="001C5EED">
      <w:pPr>
        <w:pStyle w:val="Paragraphedeliste"/>
        <w:numPr>
          <w:ilvl w:val="0"/>
          <w:numId w:val="14"/>
        </w:numPr>
        <w:spacing w:after="0" w:line="240" w:lineRule="auto"/>
        <w:ind w:left="0" w:firstLine="0"/>
        <w:jc w:val="both"/>
        <w:rPr>
          <w:rFonts w:ascii="Times New Roman" w:eastAsia="Times New Roman" w:hAnsi="Times New Roman" w:cs="Times New Roman"/>
          <w:sz w:val="24"/>
          <w:szCs w:val="24"/>
          <w:lang w:val="fr-FR" w:eastAsia="pt-BR"/>
        </w:rPr>
      </w:pPr>
      <w:r>
        <w:rPr>
          <w:rFonts w:eastAsia="Times New Roman" w:cs="Times New Roman"/>
          <w:b/>
          <w:bCs/>
          <w:lang w:val="fr-FR" w:eastAsia="pt-BR"/>
        </w:rPr>
        <w:t xml:space="preserve">Doctorat en cotutelle.  </w:t>
      </w:r>
      <w:r>
        <w:rPr>
          <w:b/>
          <w:bCs/>
          <w:lang w:val="fr-FR" w:eastAsia="pt-BR"/>
        </w:rPr>
        <w:t>Durée 5 ans.</w:t>
      </w:r>
    </w:p>
    <w:p w:rsidR="00CF1263" w:rsidRDefault="001C5EED">
      <w:pPr>
        <w:pStyle w:val="Paragraphedeliste"/>
        <w:numPr>
          <w:ilvl w:val="0"/>
          <w:numId w:val="17"/>
        </w:numPr>
        <w:spacing w:after="0" w:line="240" w:lineRule="auto"/>
        <w:jc w:val="both"/>
        <w:rPr>
          <w:rFonts w:ascii="Times New Roman" w:eastAsia="Times New Roman" w:hAnsi="Times New Roman" w:cs="Times New Roman"/>
          <w:sz w:val="24"/>
          <w:szCs w:val="24"/>
          <w:lang w:val="fr-FR" w:eastAsia="pt-BR"/>
        </w:rPr>
      </w:pPr>
      <w:r>
        <w:rPr>
          <w:rFonts w:eastAsia="Times New Roman" w:cs="Times New Roman"/>
          <w:lang w:val="fr-FR" w:eastAsia="pt-BR"/>
        </w:rPr>
        <w:t xml:space="preserve">en sociologie par l' Université Paris Nanterre / Ladyss sous la direction de BILLAUD, Jean-Paul (2016). </w:t>
      </w:r>
    </w:p>
    <w:p w:rsidR="00CF1263" w:rsidRDefault="001C5EED">
      <w:pPr>
        <w:pStyle w:val="Paragraphedeliste"/>
        <w:numPr>
          <w:ilvl w:val="0"/>
          <w:numId w:val="17"/>
        </w:numPr>
        <w:spacing w:after="0" w:line="240" w:lineRule="auto"/>
        <w:jc w:val="both"/>
        <w:rPr>
          <w:rFonts w:ascii="Times New Roman" w:eastAsia="Times New Roman" w:hAnsi="Times New Roman" w:cs="Times New Roman"/>
          <w:sz w:val="24"/>
          <w:szCs w:val="24"/>
          <w:lang w:val="fr-FR" w:eastAsia="pt-BR"/>
        </w:rPr>
      </w:pPr>
      <w:r>
        <w:rPr>
          <w:rFonts w:eastAsia="Times New Roman" w:cs="Times New Roman"/>
          <w:lang w:val="fr-FR" w:eastAsia="pt-BR"/>
        </w:rPr>
        <w:t xml:space="preserve">en </w:t>
      </w:r>
      <w:r>
        <w:rPr>
          <w:rFonts w:eastAsia="Times New Roman" w:cs="Times New Roman"/>
          <w:lang w:val="fr-FR" w:eastAsia="pt-BR"/>
        </w:rPr>
        <w:t>géographie par l'Université fédérale du Minas Gerais / Institut des géosciences sous la direction de TUBALDINI, Maria Aparecida (2016).</w:t>
      </w:r>
    </w:p>
    <w:p w:rsidR="00CF1263" w:rsidRDefault="001C5EED">
      <w:pPr>
        <w:spacing w:after="0" w:line="240" w:lineRule="auto"/>
        <w:jc w:val="both"/>
      </w:pPr>
      <w:r>
        <w:rPr>
          <w:rFonts w:eastAsia="Times New Roman" w:cs="Times New Roman"/>
          <w:b/>
          <w:bCs/>
          <w:lang w:val="fr-FR" w:eastAsia="pt-BR"/>
        </w:rPr>
        <w:t xml:space="preserve">Titre de la thèse: </w:t>
      </w:r>
      <w:r>
        <w:rPr>
          <w:rFonts w:cs="Arial"/>
          <w:lang w:val="fr-FR"/>
        </w:rPr>
        <w:t>L'agriculture écologique comme qualité de vie des agriculteurs : approche comparative entre deux régi</w:t>
      </w:r>
      <w:r>
        <w:rPr>
          <w:rFonts w:cs="Arial"/>
          <w:lang w:val="fr-FR"/>
        </w:rPr>
        <w:t xml:space="preserve">ons métropolitaines en France et au Brésil. Site : </w:t>
      </w:r>
      <w:hyperlink r:id="rId14">
        <w:r>
          <w:rPr>
            <w:rFonts w:cs="Arial"/>
            <w:color w:val="0000FF"/>
            <w:u w:val="single"/>
            <w:lang w:val="fr-FR"/>
          </w:rPr>
          <w:t>https://www.theses.fr/203791282</w:t>
        </w:r>
      </w:hyperlink>
    </w:p>
    <w:p w:rsidR="00CF1263" w:rsidRDefault="00CF1263">
      <w:pPr>
        <w:spacing w:after="0" w:line="240" w:lineRule="auto"/>
        <w:rPr>
          <w:rStyle w:val="Rfrenceintense"/>
          <w:lang w:val="fr-FR"/>
        </w:rPr>
      </w:pPr>
    </w:p>
    <w:p w:rsidR="00CF1263" w:rsidRDefault="001C5EED">
      <w:pPr>
        <w:pBdr>
          <w:bottom w:val="single" w:sz="6" w:space="4" w:color="4F81BD"/>
        </w:pBdr>
        <w:spacing w:after="0" w:line="240" w:lineRule="auto"/>
        <w:ind w:left="936" w:right="936" w:hanging="936"/>
        <w:rPr>
          <w:rFonts w:ascii="Calibri" w:eastAsia="Times New Roman" w:hAnsi="Calibri" w:cs="Times New Roman"/>
          <w:b/>
          <w:bCs/>
          <w:i/>
          <w:iCs/>
          <w:smallCaps/>
          <w:color w:val="4F81BD"/>
          <w:lang w:val="fr-FR" w:eastAsia="pt-BR"/>
        </w:rPr>
      </w:pPr>
      <w:r>
        <w:rPr>
          <w:rFonts w:eastAsia="Times New Roman" w:cs="Times New Roman"/>
          <w:b/>
          <w:bCs/>
          <w:i/>
          <w:iCs/>
          <w:smallCaps/>
          <w:color w:val="4F81BD"/>
          <w:lang w:val="fr-FR" w:eastAsia="pt-BR"/>
        </w:rPr>
        <w:t>THÈMES DE RECHERCHE DÉVELOPPÉS</w:t>
      </w:r>
    </w:p>
    <w:p w:rsidR="00CF1263" w:rsidRDefault="001C5EED">
      <w:pPr>
        <w:spacing w:after="0" w:line="240" w:lineRule="auto"/>
        <w:jc w:val="both"/>
        <w:rPr>
          <w:rFonts w:ascii="Times New Roman" w:eastAsia="Times New Roman" w:hAnsi="Times New Roman" w:cs="Times New Roman"/>
          <w:lang w:val="fr-FR" w:eastAsia="pt-BR"/>
        </w:rPr>
      </w:pPr>
      <w:r>
        <w:rPr>
          <w:rFonts w:eastAsia="Times New Roman" w:cs="Times New Roman"/>
          <w:lang w:val="fr-FR" w:eastAsia="pt-BR"/>
        </w:rPr>
        <w:t>Les enjeux relatifs à l'établissement et au développement d'une politique publique de Souv</w:t>
      </w:r>
      <w:r>
        <w:rPr>
          <w:rFonts w:eastAsia="Times New Roman" w:cs="Times New Roman"/>
          <w:lang w:val="fr-FR" w:eastAsia="pt-BR"/>
        </w:rPr>
        <w:t>eraineté et Sécurité alimentaire et nutricionnelle (SSAN) axé sur la durabilité socio-environnementale, économique et culturelle dans leurs différentes dimensions (production agricole, marché, distribution, approvisionnement et consommation des aliments) d</w:t>
      </w:r>
      <w:r>
        <w:rPr>
          <w:rFonts w:eastAsia="Times New Roman" w:cs="Times New Roman"/>
          <w:lang w:val="fr-FR" w:eastAsia="pt-BR"/>
        </w:rPr>
        <w:t xml:space="preserve">ans des contextes socio-spatiales et des périodes spécifiques. </w:t>
      </w:r>
    </w:p>
    <w:p w:rsidR="00CF1263" w:rsidRDefault="00CF1263">
      <w:pPr>
        <w:spacing w:after="0" w:line="240" w:lineRule="auto"/>
        <w:jc w:val="both"/>
        <w:rPr>
          <w:rFonts w:ascii="Calibri" w:eastAsia="Times New Roman" w:hAnsi="Calibri" w:cs="Times New Roman"/>
          <w:b/>
          <w:bCs/>
          <w:lang w:val="fr-FR" w:eastAsia="pt-BR"/>
        </w:rPr>
      </w:pPr>
    </w:p>
    <w:p w:rsidR="00CF1263" w:rsidRDefault="001C5EED">
      <w:pPr>
        <w:pBdr>
          <w:bottom w:val="single" w:sz="6" w:space="4" w:color="4F81BD"/>
        </w:pBdr>
        <w:spacing w:after="0" w:line="240" w:lineRule="auto"/>
        <w:ind w:left="936" w:right="936" w:hanging="936"/>
        <w:rPr>
          <w:rFonts w:ascii="Calibri" w:eastAsia="Times New Roman" w:hAnsi="Calibri" w:cs="Times New Roman"/>
          <w:b/>
          <w:bCs/>
          <w:i/>
          <w:iCs/>
          <w:color w:val="4F81BD"/>
          <w:lang w:eastAsia="pt-BR"/>
        </w:rPr>
      </w:pPr>
      <w:r>
        <w:rPr>
          <w:rFonts w:eastAsia="Times New Roman" w:cs="Times New Roman"/>
          <w:b/>
          <w:bCs/>
          <w:i/>
          <w:iCs/>
          <w:color w:val="4F81BD"/>
          <w:lang w:eastAsia="pt-BR"/>
        </w:rPr>
        <w:t>EXPÉRIENCE PROFESSIONNEL</w:t>
      </w:r>
    </w:p>
    <w:p w:rsidR="00CF1263" w:rsidRDefault="001C5EED">
      <w:pPr>
        <w:pStyle w:val="Paragraphedeliste"/>
        <w:shd w:val="clear" w:color="auto" w:fill="D9D9D9" w:themeFill="background1" w:themeFillShade="D9"/>
        <w:spacing w:after="0" w:line="240" w:lineRule="auto"/>
        <w:ind w:hanging="720"/>
        <w:jc w:val="both"/>
        <w:rPr>
          <w:rFonts w:ascii="Times New Roman" w:eastAsia="Times New Roman" w:hAnsi="Times New Roman" w:cs="Times New Roman"/>
          <w:sz w:val="24"/>
          <w:szCs w:val="24"/>
          <w:lang w:eastAsia="pt-BR"/>
        </w:rPr>
      </w:pPr>
      <w:r>
        <w:rPr>
          <w:rFonts w:eastAsia="Times New Roman" w:cs="Times New Roman"/>
          <w:b/>
          <w:bCs/>
          <w:i/>
          <w:iCs/>
          <w:lang w:eastAsia="pt-BR"/>
        </w:rPr>
        <w:t>FUNDAÇÃO JOÃO PINHEIRO - à partir de 2019 à ce jour</w:t>
      </w:r>
    </w:p>
    <w:p w:rsidR="00CF1263" w:rsidRDefault="001C5EED">
      <w:pPr>
        <w:spacing w:after="0" w:line="240" w:lineRule="auto"/>
        <w:rPr>
          <w:rFonts w:ascii="Times New Roman" w:eastAsia="Times New Roman" w:hAnsi="Times New Roman" w:cs="Times New Roman"/>
          <w:sz w:val="24"/>
          <w:szCs w:val="24"/>
          <w:lang w:eastAsia="pt-BR"/>
        </w:rPr>
      </w:pPr>
      <w:r>
        <w:rPr>
          <w:rFonts w:eastAsia="Times New Roman" w:cs="Times New Roman"/>
          <w:b/>
          <w:bCs/>
          <w:u w:val="single"/>
          <w:lang w:eastAsia="pt-BR"/>
        </w:rPr>
        <w:t xml:space="preserve">Responsabilités administratives </w:t>
      </w:r>
    </w:p>
    <w:p w:rsidR="00CF1263" w:rsidRDefault="001C5EED">
      <w:pPr>
        <w:pStyle w:val="Paragraphedeliste"/>
        <w:numPr>
          <w:ilvl w:val="0"/>
          <w:numId w:val="3"/>
        </w:numPr>
        <w:spacing w:after="0" w:line="240" w:lineRule="auto"/>
        <w:jc w:val="both"/>
        <w:rPr>
          <w:rFonts w:ascii="Times New Roman" w:eastAsia="Times New Roman" w:hAnsi="Times New Roman" w:cs="Times New Roman"/>
          <w:sz w:val="24"/>
          <w:szCs w:val="24"/>
          <w:lang w:val="fr-FR" w:eastAsia="pt-BR"/>
        </w:rPr>
      </w:pPr>
      <w:r>
        <w:rPr>
          <w:rFonts w:eastAsia="Times New Roman" w:cs="Times New Roman"/>
          <w:lang w:val="fr-FR" w:eastAsia="pt-BR"/>
        </w:rPr>
        <w:t xml:space="preserve">Membre de la commission chargée de la construction de l'Accord de coopération </w:t>
      </w:r>
      <w:r>
        <w:rPr>
          <w:rFonts w:eastAsia="Times New Roman" w:cs="Times New Roman"/>
          <w:lang w:val="fr-FR" w:eastAsia="pt-BR"/>
        </w:rPr>
        <w:t>scientifique entre la Fundação João Pinheiro et Université d'État North Fluminense du Rio de Janeiro - UENF / RJ.</w:t>
      </w:r>
    </w:p>
    <w:p w:rsidR="00CF1263" w:rsidRDefault="001C5EED">
      <w:pPr>
        <w:pStyle w:val="Paragraphedeliste"/>
        <w:numPr>
          <w:ilvl w:val="0"/>
          <w:numId w:val="3"/>
        </w:numPr>
        <w:spacing w:after="0" w:line="240" w:lineRule="auto"/>
        <w:jc w:val="both"/>
        <w:rPr>
          <w:rFonts w:ascii="Times New Roman" w:eastAsia="Times New Roman" w:hAnsi="Times New Roman" w:cs="Times New Roman"/>
          <w:sz w:val="24"/>
          <w:szCs w:val="24"/>
          <w:lang w:val="fr-FR" w:eastAsia="pt-BR"/>
        </w:rPr>
      </w:pPr>
      <w:r>
        <w:rPr>
          <w:rFonts w:eastAsia="Times New Roman" w:cs="Times New Roman"/>
          <w:lang w:val="fr-FR" w:eastAsia="pt-BR"/>
        </w:rPr>
        <w:t>Membre de la commission compétente pour la construction de l'accord de coopération scientifique entre la Fundação João Pinheiro et l' Universi</w:t>
      </w:r>
      <w:r>
        <w:rPr>
          <w:rFonts w:eastAsia="Times New Roman" w:cs="Times New Roman"/>
          <w:lang w:val="fr-FR" w:eastAsia="pt-BR"/>
        </w:rPr>
        <w:t>té Paris Nanterre.</w:t>
      </w:r>
    </w:p>
    <w:p w:rsidR="00CF1263" w:rsidRDefault="001C5EED">
      <w:pPr>
        <w:spacing w:after="0" w:line="240" w:lineRule="auto"/>
        <w:jc w:val="both"/>
        <w:rPr>
          <w:rFonts w:ascii="Times New Roman" w:eastAsia="Times New Roman" w:hAnsi="Times New Roman" w:cs="Times New Roman"/>
          <w:sz w:val="14"/>
          <w:szCs w:val="14"/>
          <w:lang w:eastAsia="pt-BR"/>
        </w:rPr>
      </w:pPr>
      <w:r>
        <w:rPr>
          <w:rFonts w:eastAsia="Times New Roman" w:cs="Times New Roman"/>
          <w:b/>
          <w:bCs/>
          <w:u w:val="single"/>
          <w:lang w:eastAsia="pt-BR"/>
        </w:rPr>
        <w:t>Responsabilités scientifiques</w:t>
      </w:r>
      <w:r>
        <w:rPr>
          <w:rFonts w:ascii="Times New Roman" w:eastAsia="Times New Roman" w:hAnsi="Times New Roman" w:cs="Times New Roman"/>
          <w:sz w:val="14"/>
          <w:szCs w:val="14"/>
          <w:lang w:eastAsia="pt-BR"/>
        </w:rPr>
        <w:t> </w:t>
      </w:r>
    </w:p>
    <w:p w:rsidR="00CF1263" w:rsidRDefault="001C5EED">
      <w:pPr>
        <w:spacing w:after="0" w:line="240" w:lineRule="auto"/>
        <w:jc w:val="both"/>
        <w:rPr>
          <w:rFonts w:ascii="Times New Roman" w:eastAsia="Times New Roman" w:hAnsi="Times New Roman" w:cs="Times New Roman"/>
          <w:sz w:val="14"/>
          <w:szCs w:val="14"/>
          <w:lang w:eastAsia="pt-BR"/>
        </w:rPr>
      </w:pPr>
      <w:r>
        <w:rPr>
          <w:rFonts w:ascii="Times New Roman" w:eastAsia="Times New Roman" w:hAnsi="Times New Roman" w:cs="Times New Roman"/>
          <w:sz w:val="14"/>
          <w:szCs w:val="14"/>
          <w:lang w:eastAsia="pt-BR"/>
        </w:rPr>
        <w:t xml:space="preserve">               </w:t>
      </w:r>
    </w:p>
    <w:p w:rsidR="00CF1263" w:rsidRDefault="001C5EED">
      <w:pPr>
        <w:pStyle w:val="Paragraphedeliste"/>
        <w:numPr>
          <w:ilvl w:val="0"/>
          <w:numId w:val="4"/>
        </w:numPr>
        <w:spacing w:after="0" w:line="240" w:lineRule="auto"/>
        <w:jc w:val="both"/>
        <w:rPr>
          <w:rFonts w:ascii="Times New Roman" w:eastAsia="Times New Roman" w:hAnsi="Times New Roman" w:cs="Times New Roman"/>
          <w:lang w:val="fr-FR" w:eastAsia="pt-BR"/>
        </w:rPr>
      </w:pPr>
      <w:r>
        <w:rPr>
          <w:rFonts w:eastAsia="Times New Roman" w:cs="Times New Roman"/>
          <w:lang w:val="fr-FR" w:eastAsia="pt-BR"/>
        </w:rPr>
        <w:t xml:space="preserve">Participant du groupe de travail interinstitutionnel chargé de la production d'atlas agricole de la Région métropolitaine de Minas Gerais (RMBH). </w:t>
      </w:r>
    </w:p>
    <w:p w:rsidR="00CF1263" w:rsidRDefault="001C5EED">
      <w:pPr>
        <w:numPr>
          <w:ilvl w:val="0"/>
          <w:numId w:val="4"/>
        </w:numPr>
        <w:spacing w:after="0" w:line="240" w:lineRule="auto"/>
        <w:jc w:val="both"/>
      </w:pPr>
      <w:r>
        <w:rPr>
          <w:rFonts w:eastAsia="Times New Roman" w:cs="Times New Roman"/>
          <w:lang w:val="fr-FR" w:eastAsia="pt-BR"/>
        </w:rPr>
        <w:t>Coordination et organisation du 1 ° Séminai</w:t>
      </w:r>
      <w:r>
        <w:rPr>
          <w:rFonts w:eastAsia="Times New Roman" w:cs="Times New Roman"/>
          <w:lang w:val="fr-FR" w:eastAsia="pt-BR"/>
        </w:rPr>
        <w:t xml:space="preserve">re sur la sécurité alimentaire et nutritionnelle - Politiques et recherche:  Lien: </w:t>
      </w:r>
      <w:hyperlink r:id="rId15">
        <w:r>
          <w:rPr>
            <w:rStyle w:val="LienInternet"/>
            <w:rFonts w:eastAsia="Times New Roman" w:cs="Arial"/>
            <w:lang w:val="fr-FR" w:eastAsia="pt-BR"/>
          </w:rPr>
          <w:t>http://fjp.mg.gov.br/index.php/</w:t>
        </w:r>
        <w:r>
          <w:rPr>
            <w:rStyle w:val="LienInternet"/>
            <w:rFonts w:eastAsia="Times New Roman" w:cs="Arial"/>
            <w:lang w:val="fr-FR" w:eastAsia="pt-BR"/>
          </w:rPr>
          <w:t>noticias-em-destaque/4453-seguranca-alimentar-e-tema-de-seminario-na-fundacao-joao-pinheiro</w:t>
        </w:r>
      </w:hyperlink>
      <w:r>
        <w:rPr>
          <w:rStyle w:val="LienInternet"/>
          <w:rFonts w:eastAsia="Times New Roman" w:cs="Arial"/>
          <w:lang w:val="fr-FR" w:eastAsia="pt-BR"/>
        </w:rPr>
        <w:t xml:space="preserve"> </w:t>
      </w:r>
    </w:p>
    <w:p w:rsidR="00CF1263" w:rsidRDefault="001C5EED">
      <w:pPr>
        <w:numPr>
          <w:ilvl w:val="0"/>
          <w:numId w:val="4"/>
        </w:numPr>
        <w:spacing w:after="0" w:line="240" w:lineRule="auto"/>
        <w:jc w:val="both"/>
      </w:pPr>
      <w:r>
        <w:rPr>
          <w:rFonts w:eastAsia="Times New Roman" w:cs="Times New Roman"/>
          <w:lang w:val="fr-FR" w:eastAsia="pt-BR"/>
        </w:rPr>
        <w:t>Coordination et organisation de l'Observatoire des politiques publiques en SSAN avec l'encadrement des étudiants en recherche de stage à Nanterre pour l'analyse de la politique d'approvisionnement alimentaire de la cantine scolaire issue de l'agriculture f</w:t>
      </w:r>
      <w:r>
        <w:rPr>
          <w:rFonts w:eastAsia="Times New Roman" w:cs="Times New Roman"/>
          <w:lang w:val="fr-FR" w:eastAsia="pt-BR"/>
        </w:rPr>
        <w:t xml:space="preserve">amiliale, paysan , et biologique . </w:t>
      </w:r>
      <w:r>
        <w:rPr>
          <w:rFonts w:eastAsia="Times New Roman" w:cs="Times New Roman"/>
          <w:i/>
          <w:iCs/>
          <w:lang w:val="en-US" w:eastAsia="pt-BR"/>
        </w:rPr>
        <w:t>(En construction).</w:t>
      </w:r>
    </w:p>
    <w:p w:rsidR="00CF1263" w:rsidRDefault="001C5EED">
      <w:pPr>
        <w:numPr>
          <w:ilvl w:val="0"/>
          <w:numId w:val="4"/>
        </w:numPr>
        <w:spacing w:after="0" w:line="240" w:lineRule="auto"/>
        <w:jc w:val="both"/>
        <w:rPr>
          <w:lang w:val="fr-FR"/>
        </w:rPr>
      </w:pPr>
      <w:r>
        <w:rPr>
          <w:lang w:val="fr-FR"/>
        </w:rPr>
        <w:t>Membre de la coordination du Groupe de Travail sur l'approvisionnement alimentaire et la consommation saine, de la 5ème Réunion nationale de recherche sur la souveraineté et la sécurité alimentaire et n</w:t>
      </w:r>
      <w:r>
        <w:rPr>
          <w:lang w:val="fr-FR"/>
        </w:rPr>
        <w:t>utritionnelle (ENPSSAN).</w:t>
      </w:r>
    </w:p>
    <w:p w:rsidR="00CF1263" w:rsidRDefault="001C5EED">
      <w:pPr>
        <w:numPr>
          <w:ilvl w:val="0"/>
          <w:numId w:val="4"/>
        </w:numPr>
        <w:spacing w:after="0" w:line="240" w:lineRule="auto"/>
        <w:jc w:val="both"/>
        <w:rPr>
          <w:rFonts w:ascii="Times New Roman" w:eastAsia="Times New Roman" w:hAnsi="Times New Roman" w:cs="Times New Roman"/>
          <w:lang w:val="fr-FR" w:eastAsia="pt-BR"/>
        </w:rPr>
      </w:pPr>
      <w:r>
        <w:rPr>
          <w:rFonts w:eastAsia="Times New Roman" w:cs="Times New Roman"/>
          <w:lang w:val="fr-FR" w:eastAsia="pt-BR"/>
        </w:rPr>
        <w:t>Participant du groupe de travail interdisciplinaire chargé d'évaluer le programme de développement de la chaîne agricole de production de coton en Minas Gerais – Proalminas – Brésil.</w:t>
      </w:r>
    </w:p>
    <w:p w:rsidR="00CF1263" w:rsidRDefault="001C5EED">
      <w:pPr>
        <w:numPr>
          <w:ilvl w:val="0"/>
          <w:numId w:val="4"/>
        </w:numPr>
        <w:shd w:val="clear" w:color="auto" w:fill="FFFFFF" w:themeFill="background1"/>
        <w:spacing w:after="0" w:line="240" w:lineRule="auto"/>
        <w:jc w:val="both"/>
        <w:rPr>
          <w:rFonts w:ascii="Times New Roman" w:eastAsia="Times New Roman" w:hAnsi="Times New Roman" w:cs="Times New Roman"/>
          <w:lang w:val="fr-FR" w:eastAsia="pt-BR"/>
        </w:rPr>
      </w:pPr>
      <w:r>
        <w:rPr>
          <w:rFonts w:eastAsia="Times New Roman" w:cs="Times New Roman"/>
          <w:lang w:val="fr-FR" w:eastAsia="pt-BR"/>
        </w:rPr>
        <w:t xml:space="preserve">Chercheure évaluatrice des résultats du sens de </w:t>
      </w:r>
      <w:r>
        <w:rPr>
          <w:rFonts w:eastAsia="Times New Roman" w:cs="Times New Roman"/>
          <w:lang w:val="fr-FR" w:eastAsia="pt-BR"/>
        </w:rPr>
        <w:t>la sécurité alimentaire et nutritionnelle appliqués sur le Bassin de Campos à Rio de Janeiro dans des 7 villes en utilisant la méthodologie de l'échelle brésilienne d'insécurité alimentaire (EBIA) - 2019.</w:t>
      </w:r>
    </w:p>
    <w:p w:rsidR="00CF1263" w:rsidRDefault="001C5EED">
      <w:pPr>
        <w:numPr>
          <w:ilvl w:val="0"/>
          <w:numId w:val="4"/>
        </w:numPr>
        <w:spacing w:after="0" w:line="240" w:lineRule="auto"/>
        <w:jc w:val="both"/>
        <w:rPr>
          <w:rFonts w:ascii="Times New Roman" w:eastAsia="Times New Roman" w:hAnsi="Times New Roman" w:cs="Times New Roman"/>
          <w:sz w:val="24"/>
          <w:szCs w:val="24"/>
          <w:lang w:val="fr-FR" w:eastAsia="pt-BR"/>
        </w:rPr>
      </w:pPr>
      <w:r>
        <w:rPr>
          <w:rFonts w:eastAsia="Times New Roman" w:cs="Times New Roman"/>
          <w:lang w:val="fr-FR" w:eastAsia="pt-BR"/>
        </w:rPr>
        <w:t>Soutien à l'orientation des étudiants de l'école de</w:t>
      </w:r>
      <w:r>
        <w:rPr>
          <w:rFonts w:eastAsia="Times New Roman" w:cs="Times New Roman"/>
          <w:lang w:val="fr-FR" w:eastAsia="pt-BR"/>
        </w:rPr>
        <w:t xml:space="preserve"> gouvernement de la Fundação João Pinheiro dans leur mémoire de fin d'études du cours d'administration publique (2019), sur les thèmes suivants: 1) Restaurant populaire mobile en tant que politique de sécurité alimentaire et nutritionnelle; 2) Le Vegan et </w:t>
      </w:r>
      <w:r>
        <w:rPr>
          <w:rFonts w:eastAsia="Times New Roman" w:cs="Times New Roman"/>
          <w:lang w:val="fr-FR" w:eastAsia="pt-BR"/>
        </w:rPr>
        <w:t>la sécurité alimentaire et nutricionnelle, accès, production et consommation; et 3) Bio pour tous: accès à une alimentation saine à la périphérie de Belo Horizonte.</w:t>
      </w:r>
    </w:p>
    <w:p w:rsidR="00CF1263" w:rsidRDefault="00CF1263">
      <w:pPr>
        <w:spacing w:after="0" w:line="240" w:lineRule="auto"/>
        <w:rPr>
          <w:rFonts w:ascii="Calibri" w:eastAsia="Times New Roman" w:hAnsi="Calibri" w:cs="Times New Roman"/>
          <w:b/>
          <w:bCs/>
          <w:lang w:val="fr-FR" w:eastAsia="pt-BR"/>
        </w:rPr>
      </w:pPr>
    </w:p>
    <w:p w:rsidR="00CF1263" w:rsidRDefault="001C5EED">
      <w:pPr>
        <w:pStyle w:val="Paragraphedeliste"/>
        <w:shd w:val="clear" w:color="auto" w:fill="D9D9D9" w:themeFill="background1" w:themeFillShade="D9"/>
        <w:spacing w:after="0" w:line="240" w:lineRule="auto"/>
        <w:ind w:hanging="720"/>
        <w:rPr>
          <w:rFonts w:ascii="Times New Roman" w:eastAsia="Times New Roman" w:hAnsi="Times New Roman" w:cs="Times New Roman"/>
          <w:lang w:val="fr-FR" w:eastAsia="pt-BR"/>
        </w:rPr>
      </w:pPr>
      <w:r>
        <w:rPr>
          <w:rFonts w:eastAsia="Times New Roman" w:cs="Times New Roman"/>
          <w:b/>
          <w:bCs/>
          <w:lang w:val="fr-FR" w:eastAsia="pt-BR"/>
        </w:rPr>
        <w:t>SECRETAIRE D'ETAT DE LA PLANIFICATION ET DE LA GESTION DE L'ETAT DE MINAS GERAIS, SEPLAG /</w:t>
      </w:r>
      <w:r>
        <w:rPr>
          <w:rFonts w:eastAsia="Times New Roman" w:cs="Times New Roman"/>
          <w:b/>
          <w:bCs/>
          <w:lang w:val="fr-FR" w:eastAsia="pt-BR"/>
        </w:rPr>
        <w:t xml:space="preserve"> MG, Brésil. 2015/2018.</w:t>
      </w:r>
    </w:p>
    <w:p w:rsidR="00CF1263" w:rsidRDefault="001C5EED">
      <w:pPr>
        <w:spacing w:after="0" w:line="240" w:lineRule="auto"/>
        <w:rPr>
          <w:rFonts w:ascii="Times New Roman" w:eastAsia="Times New Roman" w:hAnsi="Times New Roman" w:cs="Times New Roman"/>
          <w:sz w:val="24"/>
          <w:szCs w:val="24"/>
          <w:lang w:val="fr-FR" w:eastAsia="pt-BR"/>
        </w:rPr>
      </w:pPr>
      <w:r>
        <w:rPr>
          <w:rFonts w:eastAsia="Times New Roman" w:cs="Times New Roman"/>
          <w:b/>
          <w:lang w:val="fr-FR" w:eastAsia="pt-BR"/>
        </w:rPr>
        <w:t>Département:</w:t>
      </w:r>
      <w:r>
        <w:rPr>
          <w:rFonts w:eastAsia="Times New Roman" w:cs="Times New Roman"/>
          <w:lang w:val="fr-FR" w:eastAsia="pt-BR"/>
        </w:rPr>
        <w:t xml:space="preserve"> Cabinet </w:t>
      </w:r>
    </w:p>
    <w:p w:rsidR="00CF1263" w:rsidRDefault="001C5EED">
      <w:pPr>
        <w:spacing w:after="0" w:line="240" w:lineRule="auto"/>
        <w:rPr>
          <w:rFonts w:ascii="Times New Roman" w:eastAsia="Times New Roman" w:hAnsi="Times New Roman" w:cs="Times New Roman"/>
          <w:sz w:val="24"/>
          <w:szCs w:val="24"/>
          <w:lang w:val="fr-FR" w:eastAsia="pt-BR"/>
        </w:rPr>
      </w:pPr>
      <w:r>
        <w:rPr>
          <w:rFonts w:eastAsia="Times New Roman" w:cs="Times New Roman"/>
          <w:b/>
          <w:bCs/>
          <w:lang w:val="fr-FR" w:eastAsia="pt-BR"/>
        </w:rPr>
        <w:t xml:space="preserve">Cadre fonctionnel: </w:t>
      </w:r>
    </w:p>
    <w:p w:rsidR="00CF1263" w:rsidRDefault="001C5EED">
      <w:pPr>
        <w:numPr>
          <w:ilvl w:val="0"/>
          <w:numId w:val="1"/>
        </w:numPr>
        <w:spacing w:after="0" w:line="240" w:lineRule="auto"/>
        <w:jc w:val="both"/>
      </w:pPr>
      <w:r>
        <w:rPr>
          <w:rFonts w:eastAsia="Times New Roman" w:cs="Times New Roman"/>
          <w:lang w:val="fr-FR" w:eastAsia="pt-BR"/>
        </w:rPr>
        <w:t xml:space="preserve">Conseiller du Secrétaire d'État de planification et de la gestion de Minas Gerais - </w:t>
      </w:r>
      <w:hyperlink r:id="rId16">
        <w:r>
          <w:rPr>
            <w:rStyle w:val="LienInternet"/>
            <w:rFonts w:eastAsia="Times New Roman" w:cs="Times New Roman"/>
            <w:lang w:val="fr-FR" w:eastAsia="pt-BR"/>
          </w:rPr>
          <w:t>http://planejamento.mg.gov.br</w:t>
        </w:r>
        <w:r>
          <w:rPr>
            <w:rStyle w:val="LienInternet"/>
            <w:rFonts w:eastAsia="Times New Roman" w:cs="Times New Roman"/>
            <w:lang w:val="fr-FR" w:eastAsia="pt-BR"/>
          </w:rPr>
          <w:t>/pagina/seplag/institucional</w:t>
        </w:r>
      </w:hyperlink>
    </w:p>
    <w:p w:rsidR="00CF1263" w:rsidRDefault="001C5EED">
      <w:pPr>
        <w:numPr>
          <w:ilvl w:val="0"/>
          <w:numId w:val="2"/>
        </w:numPr>
        <w:spacing w:after="0" w:line="240" w:lineRule="auto"/>
        <w:rPr>
          <w:rFonts w:ascii="Calibri" w:eastAsia="Times New Roman" w:hAnsi="Calibri" w:cs="Times New Roman"/>
          <w:lang w:val="fr-FR" w:eastAsia="pt-BR"/>
        </w:rPr>
      </w:pPr>
      <w:r>
        <w:rPr>
          <w:rFonts w:eastAsia="Times New Roman" w:cs="Times New Roman"/>
          <w:lang w:val="fr-FR" w:eastAsia="pt-BR"/>
        </w:rPr>
        <w:t xml:space="preserve">Secrétaire Exécutif de la Chambre intersectorielle gouvernementale de la sécurité alimentaire et nutritionnelle de Minas Gerais ( Caisan - MG ). Lien: </w:t>
      </w:r>
      <w:r>
        <w:rPr>
          <w:rStyle w:val="LienInternet"/>
          <w:rFonts w:eastAsia="Times New Roman" w:cs="Times New Roman"/>
          <w:lang w:val="fr-FR" w:eastAsia="pt-BR"/>
        </w:rPr>
        <w:t>https://www.mg.gov.br/instituicao_unidade/camara-governamental-intersetorial</w:t>
      </w:r>
      <w:r>
        <w:rPr>
          <w:rStyle w:val="LienInternet"/>
          <w:rFonts w:eastAsia="Times New Roman" w:cs="Times New Roman"/>
          <w:lang w:val="fr-FR" w:eastAsia="pt-BR"/>
        </w:rPr>
        <w:t>-de-seguranca-alimentar-e-nutricional-de-minas</w:t>
      </w:r>
      <w:r>
        <w:rPr>
          <w:rFonts w:eastAsia="Times New Roman" w:cs="Times New Roman"/>
          <w:lang w:val="fr-FR" w:eastAsia="pt-BR"/>
        </w:rPr>
        <w:t xml:space="preserve"> </w:t>
      </w:r>
    </w:p>
    <w:p w:rsidR="00CF1263" w:rsidRDefault="001C5EED">
      <w:pPr>
        <w:spacing w:after="0" w:line="240" w:lineRule="auto"/>
        <w:ind w:left="426"/>
        <w:rPr>
          <w:rFonts w:ascii="Calibri" w:eastAsia="Times New Roman" w:hAnsi="Calibri" w:cs="Times New Roman"/>
          <w:lang w:val="fr-FR" w:eastAsia="pt-BR"/>
        </w:rPr>
      </w:pPr>
      <w:r>
        <w:rPr>
          <w:rFonts w:eastAsia="Times New Roman" w:cs="Times New Roman"/>
          <w:b/>
          <w:bCs/>
          <w:lang w:val="fr-FR" w:eastAsia="pt-BR"/>
        </w:rPr>
        <w:t>Activité:</w:t>
      </w:r>
    </w:p>
    <w:p w:rsidR="00CF1263" w:rsidRDefault="001C5EED">
      <w:pPr>
        <w:pStyle w:val="Paragraphedeliste"/>
        <w:numPr>
          <w:ilvl w:val="0"/>
          <w:numId w:val="10"/>
        </w:numPr>
        <w:spacing w:after="0" w:line="240" w:lineRule="auto"/>
        <w:ind w:left="851" w:hanging="425"/>
        <w:jc w:val="both"/>
        <w:rPr>
          <w:rFonts w:ascii="Times New Roman" w:eastAsia="Times New Roman" w:hAnsi="Times New Roman" w:cs="Times New Roman"/>
          <w:sz w:val="24"/>
          <w:szCs w:val="24"/>
          <w:lang w:val="fr-FR" w:eastAsia="pt-BR"/>
        </w:rPr>
      </w:pPr>
      <w:r>
        <w:rPr>
          <w:rFonts w:eastAsia="Times New Roman" w:cs="Times New Roman"/>
          <w:lang w:val="fr-FR" w:eastAsia="pt-BR"/>
        </w:rPr>
        <w:t>Préparer des avis techniques sur la faisabilité administrative, économique, politique et sociale des organisations sociales réclamant un financement public ou la rédaction de lois et autres normes é</w:t>
      </w:r>
      <w:r>
        <w:rPr>
          <w:rFonts w:eastAsia="Times New Roman" w:cs="Times New Roman"/>
          <w:lang w:val="fr-FR" w:eastAsia="pt-BR"/>
        </w:rPr>
        <w:t>tatiques.</w:t>
      </w:r>
    </w:p>
    <w:p w:rsidR="00CF1263" w:rsidRDefault="001C5EED">
      <w:pPr>
        <w:pStyle w:val="Paragraphedeliste"/>
        <w:numPr>
          <w:ilvl w:val="0"/>
          <w:numId w:val="10"/>
        </w:numPr>
        <w:spacing w:after="0" w:line="240" w:lineRule="auto"/>
        <w:ind w:left="851" w:hanging="425"/>
        <w:jc w:val="both"/>
        <w:rPr>
          <w:rFonts w:ascii="Times New Roman" w:eastAsia="Times New Roman" w:hAnsi="Times New Roman" w:cs="Times New Roman"/>
          <w:sz w:val="24"/>
          <w:szCs w:val="24"/>
          <w:lang w:val="fr-FR" w:eastAsia="pt-BR"/>
        </w:rPr>
      </w:pPr>
      <w:r>
        <w:rPr>
          <w:rFonts w:eastAsia="Times New Roman" w:cs="Times New Roman"/>
          <w:lang w:val="fr-FR" w:eastAsia="pt-BR"/>
        </w:rPr>
        <w:t>Fournir des rapports techniques sur la faisabilité, la construction, l'exécution et le suivi des politiques de Souveraineté et Sécurité Alimentaire et Nutritionnelle, de développement de l'agriculture familiale, de développement ethnique des peup</w:t>
      </w:r>
      <w:r>
        <w:rPr>
          <w:rFonts w:eastAsia="Times New Roman" w:cs="Times New Roman"/>
          <w:lang w:val="fr-FR" w:eastAsia="pt-BR"/>
        </w:rPr>
        <w:t>les et des communautés traditionnels et de la promotion de l'agroécologie dans l'État de Minas Gerais;</w:t>
      </w:r>
    </w:p>
    <w:p w:rsidR="00CF1263" w:rsidRDefault="001C5EED">
      <w:pPr>
        <w:pStyle w:val="Paragraphedeliste"/>
        <w:numPr>
          <w:ilvl w:val="0"/>
          <w:numId w:val="10"/>
        </w:numPr>
        <w:spacing w:after="0" w:line="240" w:lineRule="auto"/>
        <w:ind w:left="851" w:hanging="425"/>
        <w:rPr>
          <w:rFonts w:ascii="Times New Roman" w:eastAsia="Times New Roman" w:hAnsi="Times New Roman" w:cs="Times New Roman"/>
          <w:sz w:val="24"/>
          <w:szCs w:val="24"/>
          <w:lang w:val="fr-FR" w:eastAsia="pt-BR"/>
        </w:rPr>
      </w:pPr>
      <w:r>
        <w:rPr>
          <w:rFonts w:eastAsia="Times New Roman" w:cs="Times New Roman"/>
          <w:lang w:val="fr-FR" w:eastAsia="pt-BR"/>
        </w:rPr>
        <w:t xml:space="preserve">Coordination de l'élaboration participative du IV ème Plan d'État pour une sécurité alimentaire et nutritionnelle durable; </w:t>
      </w:r>
    </w:p>
    <w:p w:rsidR="00CF1263" w:rsidRDefault="001C5EED">
      <w:pPr>
        <w:pStyle w:val="Paragraphedeliste"/>
        <w:numPr>
          <w:ilvl w:val="0"/>
          <w:numId w:val="10"/>
        </w:numPr>
        <w:spacing w:after="0" w:line="240" w:lineRule="auto"/>
        <w:ind w:left="851" w:hanging="425"/>
        <w:jc w:val="both"/>
        <w:rPr>
          <w:rFonts w:ascii="Times New Roman" w:eastAsia="Times New Roman" w:hAnsi="Times New Roman" w:cs="Times New Roman"/>
          <w:sz w:val="24"/>
          <w:szCs w:val="24"/>
          <w:lang w:val="fr-FR" w:eastAsia="pt-BR"/>
        </w:rPr>
      </w:pPr>
      <w:r>
        <w:rPr>
          <w:rFonts w:eastAsia="Times New Roman" w:cs="Times New Roman"/>
          <w:lang w:val="fr-FR" w:eastAsia="pt-BR"/>
        </w:rPr>
        <w:t xml:space="preserve">Conseiller de diverses </w:t>
      </w:r>
      <w:r>
        <w:rPr>
          <w:rFonts w:eastAsia="Times New Roman" w:cs="Times New Roman"/>
          <w:lang w:val="fr-FR" w:eastAsia="pt-BR"/>
        </w:rPr>
        <w:t>institutions, publique et sociales, sur les questions et des solutions liées à la politique de SSAN et au développement agraire, étant eux:</w:t>
      </w:r>
    </w:p>
    <w:p w:rsidR="00CF1263" w:rsidRDefault="001C5EED">
      <w:pPr>
        <w:pStyle w:val="Paragraphedeliste"/>
        <w:numPr>
          <w:ilvl w:val="1"/>
          <w:numId w:val="11"/>
        </w:numPr>
        <w:spacing w:after="0" w:line="240" w:lineRule="auto"/>
        <w:ind w:left="1560" w:hanging="426"/>
        <w:jc w:val="both"/>
        <w:rPr>
          <w:rFonts w:ascii="Times New Roman" w:eastAsia="Times New Roman" w:hAnsi="Times New Roman" w:cs="Times New Roman"/>
          <w:sz w:val="24"/>
          <w:szCs w:val="24"/>
          <w:lang w:val="fr-FR" w:eastAsia="pt-BR"/>
        </w:rPr>
      </w:pPr>
      <w:r>
        <w:rPr>
          <w:rFonts w:eastAsia="Times New Roman" w:cs="Times New Roman"/>
          <w:lang w:val="fr-FR" w:eastAsia="pt-BR"/>
        </w:rPr>
        <w:t>Commission d'État pour la politique des peuples et des communautés traditionnelles ( CEPCT - MG ) ;</w:t>
      </w:r>
    </w:p>
    <w:p w:rsidR="00CF1263" w:rsidRDefault="001C5EED">
      <w:pPr>
        <w:pStyle w:val="Paragraphedeliste"/>
        <w:numPr>
          <w:ilvl w:val="1"/>
          <w:numId w:val="11"/>
        </w:numPr>
        <w:spacing w:after="0" w:line="240" w:lineRule="auto"/>
        <w:ind w:left="1560" w:hanging="426"/>
        <w:jc w:val="both"/>
        <w:rPr>
          <w:rFonts w:ascii="Times New Roman" w:eastAsia="Times New Roman" w:hAnsi="Times New Roman" w:cs="Times New Roman"/>
          <w:sz w:val="24"/>
          <w:szCs w:val="24"/>
          <w:lang w:val="fr-FR" w:eastAsia="pt-BR"/>
        </w:rPr>
      </w:pPr>
      <w:r>
        <w:rPr>
          <w:rFonts w:eastAsia="Times New Roman" w:cs="Times New Roman"/>
          <w:lang w:val="fr-FR" w:eastAsia="pt-BR"/>
        </w:rPr>
        <w:t>Commission de ge</w:t>
      </w:r>
      <w:r>
        <w:rPr>
          <w:rFonts w:eastAsia="Times New Roman" w:cs="Times New Roman"/>
          <w:lang w:val="fr-FR" w:eastAsia="pt-BR"/>
        </w:rPr>
        <w:t>stion de la politique d’état d'acquisition des aliments produits par l'agriculture familiale (PAA-Familiar - MG);</w:t>
      </w:r>
    </w:p>
    <w:p w:rsidR="00CF1263" w:rsidRDefault="001C5EED">
      <w:pPr>
        <w:pStyle w:val="Paragraphedeliste"/>
        <w:numPr>
          <w:ilvl w:val="1"/>
          <w:numId w:val="11"/>
        </w:numPr>
        <w:spacing w:after="0" w:line="240" w:lineRule="auto"/>
        <w:ind w:left="1560" w:hanging="426"/>
        <w:jc w:val="both"/>
        <w:rPr>
          <w:rFonts w:ascii="Times New Roman" w:eastAsia="Times New Roman" w:hAnsi="Times New Roman" w:cs="Times New Roman"/>
          <w:sz w:val="24"/>
          <w:szCs w:val="24"/>
          <w:lang w:val="fr-FR" w:eastAsia="pt-BR"/>
        </w:rPr>
      </w:pPr>
      <w:r>
        <w:rPr>
          <w:rFonts w:eastAsia="Times New Roman" w:cs="Times New Roman"/>
          <w:lang w:val="fr-FR" w:eastAsia="pt-BR"/>
        </w:rPr>
        <w:t>Groupe de coordination de la stratégie d’état de lutte contre la pauvreté rurale;</w:t>
      </w:r>
    </w:p>
    <w:p w:rsidR="00CF1263" w:rsidRDefault="001C5EED">
      <w:pPr>
        <w:pStyle w:val="Paragraphedeliste"/>
        <w:numPr>
          <w:ilvl w:val="1"/>
          <w:numId w:val="11"/>
        </w:numPr>
        <w:spacing w:after="0" w:line="240" w:lineRule="auto"/>
        <w:ind w:left="1560" w:hanging="426"/>
        <w:jc w:val="both"/>
        <w:rPr>
          <w:rFonts w:ascii="Times New Roman" w:eastAsia="Times New Roman" w:hAnsi="Times New Roman" w:cs="Times New Roman"/>
          <w:sz w:val="24"/>
          <w:szCs w:val="24"/>
          <w:lang w:val="fr-FR" w:eastAsia="pt-BR"/>
        </w:rPr>
      </w:pPr>
      <w:r>
        <w:rPr>
          <w:rFonts w:eastAsia="Times New Roman" w:cs="Times New Roman"/>
          <w:lang w:val="fr-FR" w:eastAsia="pt-BR"/>
        </w:rPr>
        <w:t>Commission de gestion de la politique d’état contre la viole</w:t>
      </w:r>
      <w:r>
        <w:rPr>
          <w:rFonts w:eastAsia="Times New Roman" w:cs="Times New Roman"/>
          <w:lang w:val="fr-FR" w:eastAsia="pt-BR"/>
        </w:rPr>
        <w:t xml:space="preserve">nce des femmes de la campagne, de l'eau et de la forêt ; </w:t>
      </w:r>
    </w:p>
    <w:p w:rsidR="00CF1263" w:rsidRDefault="001C5EED">
      <w:pPr>
        <w:pStyle w:val="Paragraphedeliste"/>
        <w:numPr>
          <w:ilvl w:val="1"/>
          <w:numId w:val="11"/>
        </w:numPr>
        <w:spacing w:after="0" w:line="240" w:lineRule="auto"/>
        <w:ind w:left="1560" w:hanging="426"/>
        <w:jc w:val="both"/>
        <w:rPr>
          <w:rFonts w:ascii="Times New Roman" w:eastAsia="Times New Roman" w:hAnsi="Times New Roman" w:cs="Times New Roman"/>
          <w:sz w:val="24"/>
          <w:szCs w:val="24"/>
          <w:lang w:val="fr-FR" w:eastAsia="pt-BR"/>
        </w:rPr>
      </w:pPr>
      <w:r>
        <w:rPr>
          <w:rFonts w:eastAsia="Times New Roman" w:cs="Times New Roman"/>
          <w:lang w:val="fr-FR" w:eastAsia="pt-BR"/>
        </w:rPr>
        <w:t>Conseil de la politique de sécurité alimentaire et la nutrition ( CONSEA – MG);</w:t>
      </w:r>
    </w:p>
    <w:p w:rsidR="00CF1263" w:rsidRDefault="001C5EED">
      <w:pPr>
        <w:pStyle w:val="Paragraphedeliste"/>
        <w:numPr>
          <w:ilvl w:val="1"/>
          <w:numId w:val="11"/>
        </w:numPr>
        <w:spacing w:after="0" w:line="240" w:lineRule="auto"/>
        <w:ind w:left="1560" w:hanging="426"/>
        <w:jc w:val="both"/>
        <w:rPr>
          <w:rFonts w:ascii="Times New Roman" w:eastAsia="Times New Roman" w:hAnsi="Times New Roman" w:cs="Times New Roman"/>
          <w:sz w:val="24"/>
          <w:szCs w:val="24"/>
          <w:lang w:val="fr-FR" w:eastAsia="pt-BR"/>
        </w:rPr>
      </w:pPr>
      <w:r>
        <w:rPr>
          <w:rFonts w:eastAsia="Times New Roman" w:cs="Times New Roman"/>
          <w:lang w:val="fr-FR" w:eastAsia="pt-BR"/>
        </w:rPr>
        <w:t>Conseil de développement rural et de l'agriculture familiale de Minas Gerais (Cedraf- MG ) ;</w:t>
      </w:r>
    </w:p>
    <w:p w:rsidR="00CF1263" w:rsidRDefault="001C5EED">
      <w:pPr>
        <w:pStyle w:val="Paragraphedeliste"/>
        <w:numPr>
          <w:ilvl w:val="1"/>
          <w:numId w:val="11"/>
        </w:numPr>
        <w:spacing w:after="0" w:line="240" w:lineRule="auto"/>
        <w:ind w:left="1560" w:hanging="426"/>
        <w:jc w:val="both"/>
        <w:rPr>
          <w:rFonts w:ascii="Times New Roman" w:eastAsia="Times New Roman" w:hAnsi="Times New Roman" w:cs="Times New Roman"/>
          <w:sz w:val="24"/>
          <w:szCs w:val="24"/>
          <w:lang w:val="fr-FR" w:eastAsia="pt-BR"/>
        </w:rPr>
      </w:pPr>
      <w:r>
        <w:rPr>
          <w:rFonts w:eastAsia="Times New Roman" w:cs="Times New Roman"/>
          <w:lang w:val="fr-FR" w:eastAsia="pt-BR"/>
        </w:rPr>
        <w:t>Groupe exécutif permanent</w:t>
      </w:r>
      <w:r>
        <w:rPr>
          <w:rFonts w:eastAsia="Times New Roman" w:cs="Times New Roman"/>
          <w:lang w:val="fr-FR" w:eastAsia="pt-BR"/>
        </w:rPr>
        <w:t xml:space="preserve"> de la stratégie intersectorielle sur la réduction de l'utilisation des produits agrochimiques et le soutien à l'agroécologie et à la production biologique dans l'État.</w:t>
      </w:r>
    </w:p>
    <w:p w:rsidR="00CF1263" w:rsidRDefault="001C5EED">
      <w:pPr>
        <w:pStyle w:val="Paragraphedeliste"/>
        <w:spacing w:after="0" w:line="240" w:lineRule="auto"/>
        <w:ind w:left="1560"/>
        <w:jc w:val="both"/>
        <w:rPr>
          <w:rFonts w:ascii="Times New Roman" w:eastAsia="Times New Roman" w:hAnsi="Times New Roman" w:cs="Times New Roman"/>
          <w:sz w:val="24"/>
          <w:szCs w:val="24"/>
          <w:lang w:val="fr-FR" w:eastAsia="pt-BR"/>
        </w:rPr>
      </w:pPr>
      <w:r>
        <w:rPr>
          <w:rFonts w:eastAsia="Times New Roman" w:cs="Times New Roman"/>
          <w:lang w:val="fr-FR" w:eastAsia="pt-BR"/>
        </w:rPr>
        <w:t xml:space="preserve"> </w:t>
      </w:r>
    </w:p>
    <w:p w:rsidR="00CF1263" w:rsidRDefault="001C5EED">
      <w:pPr>
        <w:shd w:val="clear" w:color="auto" w:fill="D9D9D9"/>
        <w:spacing w:after="0" w:line="240" w:lineRule="auto"/>
        <w:jc w:val="both"/>
        <w:rPr>
          <w:rFonts w:ascii="Times New Roman" w:eastAsia="Times New Roman" w:hAnsi="Times New Roman" w:cs="Times New Roman"/>
          <w:sz w:val="24"/>
          <w:szCs w:val="24"/>
          <w:lang w:val="fr-FR" w:eastAsia="pt-BR"/>
        </w:rPr>
      </w:pPr>
      <w:r>
        <w:rPr>
          <w:rFonts w:eastAsia="Times New Roman" w:cs="Times New Roman"/>
          <w:b/>
          <w:bCs/>
          <w:lang w:val="fr-FR" w:eastAsia="pt-BR"/>
        </w:rPr>
        <w:t>SECRÉTAIRE D'ÉTAT DU GOUVERNEMENT MINAS GERAIS – SEGOV, Minas Gerais, Brésil. 2007- 2</w:t>
      </w:r>
      <w:r>
        <w:rPr>
          <w:rFonts w:eastAsia="Times New Roman" w:cs="Times New Roman"/>
          <w:b/>
          <w:bCs/>
          <w:lang w:val="fr-FR" w:eastAsia="pt-BR"/>
        </w:rPr>
        <w:t>009</w:t>
      </w:r>
    </w:p>
    <w:p w:rsidR="00CF1263" w:rsidRDefault="001C5EED">
      <w:pPr>
        <w:spacing w:after="0" w:line="240" w:lineRule="auto"/>
        <w:jc w:val="both"/>
        <w:rPr>
          <w:rFonts w:ascii="Times New Roman" w:eastAsia="Times New Roman" w:hAnsi="Times New Roman" w:cs="Times New Roman"/>
          <w:sz w:val="24"/>
          <w:szCs w:val="24"/>
          <w:lang w:val="fr-FR" w:eastAsia="pt-BR"/>
        </w:rPr>
      </w:pPr>
      <w:r>
        <w:rPr>
          <w:rFonts w:eastAsia="Times New Roman" w:cs="Times New Roman"/>
          <w:b/>
          <w:bCs/>
          <w:lang w:val="fr-FR" w:eastAsia="pt-BR"/>
        </w:rPr>
        <w:t xml:space="preserve">Cadre fonctionnel: </w:t>
      </w:r>
      <w:r>
        <w:rPr>
          <w:rFonts w:eastAsia="Times New Roman" w:cs="Times New Roman"/>
          <w:lang w:val="fr-FR" w:eastAsia="pt-BR"/>
        </w:rPr>
        <w:t>Coordonnateur général de la politique de sécurité alimentaire et nutritionnelle de l'État du Minas Gerais</w:t>
      </w:r>
      <w:r>
        <w:rPr>
          <w:rStyle w:val="Ancredenotedebasdepage"/>
          <w:rFonts w:eastAsia="Times New Roman" w:cs="Times New Roman"/>
          <w:lang w:val="fr-FR" w:eastAsia="pt-BR"/>
        </w:rPr>
        <w:footnoteReference w:id="4"/>
      </w:r>
      <w:r>
        <w:rPr>
          <w:rFonts w:eastAsia="Times New Roman" w:cs="Times New Roman"/>
          <w:lang w:val="fr-FR" w:eastAsia="pt-BR"/>
        </w:rPr>
        <w:t xml:space="preserve"> (2006/2010).</w:t>
      </w:r>
    </w:p>
    <w:p w:rsidR="00CF1263" w:rsidRDefault="001C5EED">
      <w:pPr>
        <w:spacing w:after="0" w:line="240" w:lineRule="auto"/>
        <w:jc w:val="both"/>
        <w:rPr>
          <w:rFonts w:ascii="Times New Roman" w:eastAsia="Times New Roman" w:hAnsi="Times New Roman" w:cs="Times New Roman"/>
          <w:sz w:val="24"/>
          <w:szCs w:val="24"/>
          <w:lang w:val="fr-FR" w:eastAsia="pt-BR"/>
        </w:rPr>
      </w:pPr>
      <w:r>
        <w:rPr>
          <w:rFonts w:eastAsia="Times New Roman" w:cs="Times New Roman"/>
          <w:b/>
          <w:bCs/>
          <w:lang w:val="fr-FR" w:eastAsia="pt-BR"/>
        </w:rPr>
        <w:t xml:space="preserve">Activité: </w:t>
      </w:r>
      <w:r>
        <w:rPr>
          <w:rFonts w:eastAsia="Times New Roman" w:cs="Times New Roman"/>
          <w:lang w:val="fr-FR" w:eastAsia="pt-BR"/>
        </w:rPr>
        <w:t>Coordonnatrice générale de la politique d’état de sécurité alimentaire et nutritionnelle.</w:t>
      </w:r>
    </w:p>
    <w:p w:rsidR="00CF1263" w:rsidRDefault="001C5EED">
      <w:pPr>
        <w:pStyle w:val="Paragraphedeliste"/>
        <w:numPr>
          <w:ilvl w:val="0"/>
          <w:numId w:val="8"/>
        </w:numPr>
        <w:spacing w:after="0" w:line="240" w:lineRule="auto"/>
        <w:jc w:val="both"/>
        <w:rPr>
          <w:rFonts w:ascii="Times New Roman" w:eastAsia="Times New Roman" w:hAnsi="Times New Roman" w:cs="Times New Roman"/>
          <w:sz w:val="24"/>
          <w:szCs w:val="24"/>
          <w:lang w:val="fr-FR" w:eastAsia="pt-BR"/>
        </w:rPr>
      </w:pPr>
      <w:r>
        <w:rPr>
          <w:rFonts w:eastAsia="Times New Roman" w:cs="Times New Roman"/>
          <w:lang w:val="fr-FR" w:eastAsia="pt-BR"/>
        </w:rPr>
        <w:t xml:space="preserve">Membre de la </w:t>
      </w:r>
      <w:r>
        <w:rPr>
          <w:rFonts w:eastAsia="Times New Roman" w:cs="Times New Roman"/>
          <w:lang w:val="fr-FR" w:eastAsia="pt-BR"/>
        </w:rPr>
        <w:t>commission responsable de l'identification et des activités d'information / de formation de plus de cent communautés noires rurales sur les éléments et les facteurs présents dans la définition d’une Communauté Restante de quilombo avec des droits constitut</w:t>
      </w:r>
      <w:r>
        <w:rPr>
          <w:rFonts w:eastAsia="Times New Roman" w:cs="Times New Roman"/>
          <w:lang w:val="fr-FR" w:eastAsia="pt-BR"/>
        </w:rPr>
        <w:t>ionnels et normatifs spécifiques. Durant cette période, j'ai fait partie de la commission chargée de la mobilisation de plusieurs communautés noires rurales dans l'État de Minas Gerais, ce qui a permis la création de la première fédération de quilombola au</w:t>
      </w:r>
      <w:r>
        <w:rPr>
          <w:rFonts w:eastAsia="Times New Roman" w:cs="Times New Roman"/>
          <w:lang w:val="fr-FR" w:eastAsia="pt-BR"/>
        </w:rPr>
        <w:t xml:space="preserve"> Brésil, appelée N'GOLO. </w:t>
      </w:r>
    </w:p>
    <w:p w:rsidR="00CF1263" w:rsidRDefault="001C5EED">
      <w:pPr>
        <w:pStyle w:val="Paragraphedeliste"/>
        <w:numPr>
          <w:ilvl w:val="0"/>
          <w:numId w:val="8"/>
        </w:numPr>
        <w:spacing w:after="0" w:line="240" w:lineRule="auto"/>
        <w:jc w:val="both"/>
        <w:rPr>
          <w:rFonts w:ascii="Times New Roman" w:eastAsia="Times New Roman" w:hAnsi="Times New Roman" w:cs="Times New Roman"/>
          <w:sz w:val="24"/>
          <w:szCs w:val="24"/>
          <w:lang w:val="fr-FR" w:eastAsia="pt-BR"/>
        </w:rPr>
      </w:pPr>
      <w:r>
        <w:rPr>
          <w:rFonts w:eastAsia="Times New Roman" w:cs="Times New Roman"/>
          <w:lang w:val="fr-FR" w:eastAsia="pt-BR"/>
        </w:rPr>
        <w:t>Coordination de la commission chargée de proposer un projet de loi pour adapter la mise en œuvre du Programme national d'alimentation scolaire dans les cantines des écoles publiques de l'État du Minas Gerais conformément aux princ</w:t>
      </w:r>
      <w:r>
        <w:rPr>
          <w:rFonts w:eastAsia="Times New Roman" w:cs="Times New Roman"/>
          <w:lang w:val="fr-FR" w:eastAsia="pt-BR"/>
        </w:rPr>
        <w:t xml:space="preserve">ipes et fondements de la sécurité alimentaire et nutritionnelle. </w:t>
      </w:r>
    </w:p>
    <w:p w:rsidR="00CF1263" w:rsidRDefault="001C5EED">
      <w:pPr>
        <w:pStyle w:val="Paragraphedeliste"/>
        <w:numPr>
          <w:ilvl w:val="0"/>
          <w:numId w:val="8"/>
        </w:numPr>
        <w:spacing w:after="0" w:line="240" w:lineRule="auto"/>
        <w:jc w:val="both"/>
        <w:rPr>
          <w:lang w:val="fr-FR"/>
        </w:rPr>
      </w:pPr>
      <w:r>
        <w:rPr>
          <w:rFonts w:eastAsia="Times New Roman" w:cs="Times New Roman"/>
          <w:lang w:val="fr-FR" w:eastAsia="pt-BR"/>
        </w:rPr>
        <w:t xml:space="preserve">Coordination de l'élaboration participative (gouvernement et société civile) du II Plan national pour la sécurité alimentaire et nutritionnelle. </w:t>
      </w:r>
    </w:p>
    <w:p w:rsidR="00CF1263" w:rsidRDefault="00CF1263">
      <w:pPr>
        <w:spacing w:after="0" w:line="240" w:lineRule="auto"/>
        <w:jc w:val="both"/>
        <w:rPr>
          <w:rFonts w:ascii="Times New Roman" w:eastAsia="Times New Roman" w:hAnsi="Times New Roman" w:cs="Times New Roman"/>
          <w:sz w:val="24"/>
          <w:szCs w:val="24"/>
          <w:lang w:val="fr-FR" w:eastAsia="pt-BR"/>
        </w:rPr>
      </w:pPr>
    </w:p>
    <w:p w:rsidR="00CF1263" w:rsidRDefault="001C5EED">
      <w:pPr>
        <w:shd w:val="clear" w:color="auto" w:fill="D9D9D9"/>
        <w:spacing w:after="0" w:line="240" w:lineRule="auto"/>
        <w:rPr>
          <w:rFonts w:ascii="Times New Roman" w:eastAsia="Times New Roman" w:hAnsi="Times New Roman" w:cs="Times New Roman"/>
          <w:sz w:val="24"/>
          <w:szCs w:val="24"/>
          <w:lang w:val="fr-FR" w:eastAsia="pt-BR"/>
        </w:rPr>
      </w:pPr>
      <w:r>
        <w:rPr>
          <w:rFonts w:eastAsia="Times New Roman" w:cs="Times New Roman"/>
          <w:b/>
          <w:bCs/>
          <w:lang w:val="fr-FR" w:eastAsia="pt-BR"/>
        </w:rPr>
        <w:t xml:space="preserve">CONSEIL GÉNÉRAL DE SÉCURITÉ ALIMENTAIRE </w:t>
      </w:r>
      <w:r>
        <w:rPr>
          <w:rFonts w:eastAsia="Times New Roman" w:cs="Times New Roman"/>
          <w:b/>
          <w:bCs/>
          <w:lang w:val="fr-FR" w:eastAsia="pt-BR"/>
        </w:rPr>
        <w:t>MINAS - CONSEA-MG, Brésil. 2003- 2006</w:t>
      </w:r>
    </w:p>
    <w:p w:rsidR="00CF1263" w:rsidRDefault="001C5EED">
      <w:pPr>
        <w:spacing w:after="0" w:line="240" w:lineRule="auto"/>
        <w:rPr>
          <w:rFonts w:ascii="Times New Roman" w:eastAsia="Times New Roman" w:hAnsi="Times New Roman" w:cs="Times New Roman"/>
          <w:sz w:val="24"/>
          <w:szCs w:val="24"/>
          <w:lang w:val="fr-FR" w:eastAsia="pt-BR"/>
        </w:rPr>
      </w:pPr>
      <w:r>
        <w:rPr>
          <w:rFonts w:eastAsia="Times New Roman" w:cs="Times New Roman"/>
          <w:b/>
          <w:bCs/>
          <w:lang w:val="fr-FR" w:eastAsia="pt-BR"/>
        </w:rPr>
        <w:t xml:space="preserve">Cadre fonctionnel: </w:t>
      </w:r>
      <w:r>
        <w:rPr>
          <w:rFonts w:eastAsia="Times New Roman" w:cs="Times New Roman"/>
          <w:lang w:val="fr-FR" w:eastAsia="pt-BR"/>
        </w:rPr>
        <w:t>Assistant technique auprès du Conseil d’état de sécurité alimentaire et nutritionnelle – Minas Gerais (2003/2006)</w:t>
      </w:r>
    </w:p>
    <w:p w:rsidR="00CF1263" w:rsidRDefault="001C5EED">
      <w:pPr>
        <w:spacing w:after="0" w:line="240" w:lineRule="auto"/>
        <w:jc w:val="both"/>
        <w:rPr>
          <w:rFonts w:ascii="Times New Roman" w:eastAsia="Times New Roman" w:hAnsi="Times New Roman" w:cs="Times New Roman"/>
          <w:sz w:val="24"/>
          <w:szCs w:val="24"/>
          <w:lang w:val="fr-FR" w:eastAsia="pt-BR"/>
        </w:rPr>
      </w:pPr>
      <w:r>
        <w:rPr>
          <w:rFonts w:eastAsia="Times New Roman" w:cs="Times New Roman"/>
          <w:b/>
          <w:bCs/>
          <w:lang w:val="fr-FR" w:eastAsia="pt-BR"/>
        </w:rPr>
        <w:t>Activités :</w:t>
      </w:r>
    </w:p>
    <w:p w:rsidR="00CF1263" w:rsidRDefault="001C5EED">
      <w:pPr>
        <w:pStyle w:val="Paragraphedeliste"/>
        <w:numPr>
          <w:ilvl w:val="0"/>
          <w:numId w:val="9"/>
        </w:numPr>
        <w:spacing w:after="0" w:line="240" w:lineRule="auto"/>
        <w:jc w:val="both"/>
        <w:rPr>
          <w:rFonts w:ascii="Times New Roman" w:eastAsia="Times New Roman" w:hAnsi="Times New Roman" w:cs="Times New Roman"/>
          <w:sz w:val="24"/>
          <w:szCs w:val="24"/>
          <w:lang w:val="fr-FR" w:eastAsia="pt-BR"/>
        </w:rPr>
      </w:pPr>
      <w:r>
        <w:rPr>
          <w:rFonts w:eastAsia="Times New Roman" w:cs="Times New Roman"/>
          <w:lang w:val="fr-FR" w:eastAsia="pt-BR"/>
        </w:rPr>
        <w:t>Préparation de projets pour lever des ressources du gouvernement;</w:t>
      </w:r>
    </w:p>
    <w:p w:rsidR="00CF1263" w:rsidRDefault="001C5EED">
      <w:pPr>
        <w:pStyle w:val="Paragraphedeliste"/>
        <w:numPr>
          <w:ilvl w:val="0"/>
          <w:numId w:val="9"/>
        </w:numPr>
        <w:spacing w:after="0" w:line="240" w:lineRule="auto"/>
        <w:jc w:val="both"/>
        <w:rPr>
          <w:rFonts w:ascii="Times New Roman" w:eastAsia="Times New Roman" w:hAnsi="Times New Roman" w:cs="Times New Roman"/>
          <w:sz w:val="24"/>
          <w:szCs w:val="24"/>
          <w:lang w:val="fr-FR" w:eastAsia="pt-BR"/>
        </w:rPr>
      </w:pPr>
      <w:r>
        <w:rPr>
          <w:rFonts w:eastAsia="Times New Roman" w:cs="Times New Roman"/>
          <w:lang w:val="fr-FR" w:eastAsia="pt-BR"/>
        </w:rPr>
        <w:t>Surveil</w:t>
      </w:r>
      <w:r>
        <w:rPr>
          <w:rFonts w:eastAsia="Times New Roman" w:cs="Times New Roman"/>
          <w:lang w:val="fr-FR" w:eastAsia="pt-BR"/>
        </w:rPr>
        <w:t xml:space="preserve">lance et conseil des commissions régionales composées de représentants du gouvernement municipale et d' organisations locales de la société civile composées de différents segments sociaux (syndicat des travailleurs ruraux; ONG et mouvements sociaux liés à </w:t>
      </w:r>
      <w:r>
        <w:rPr>
          <w:rFonts w:eastAsia="Times New Roman" w:cs="Times New Roman"/>
          <w:lang w:val="fr-FR" w:eastAsia="pt-BR"/>
        </w:rPr>
        <w:t>l'agroécologie, à l'éducation, à la santé, à l'environnement, etc. ) ;</w:t>
      </w:r>
    </w:p>
    <w:p w:rsidR="00CF1263" w:rsidRDefault="001C5EED">
      <w:pPr>
        <w:pStyle w:val="Paragraphedeliste"/>
        <w:numPr>
          <w:ilvl w:val="0"/>
          <w:numId w:val="9"/>
        </w:numPr>
        <w:spacing w:after="0" w:line="240" w:lineRule="auto"/>
        <w:jc w:val="both"/>
        <w:rPr>
          <w:rFonts w:ascii="Times New Roman" w:eastAsia="Times New Roman" w:hAnsi="Times New Roman" w:cs="Times New Roman"/>
          <w:sz w:val="24"/>
          <w:szCs w:val="24"/>
          <w:lang w:val="fr-FR" w:eastAsia="pt-BR"/>
        </w:rPr>
      </w:pPr>
      <w:r>
        <w:rPr>
          <w:rFonts w:eastAsia="Times New Roman" w:cs="Times New Roman"/>
          <w:lang w:val="fr-FR" w:eastAsia="pt-BR"/>
        </w:rPr>
        <w:t>Organiser des cours et des conférences dans plusieurs municipalités de Minas Gerais et à destination des associations; les syndicats; Organisations non gouvernementales - ONG et pouvoir</w:t>
      </w:r>
      <w:r>
        <w:rPr>
          <w:rFonts w:eastAsia="Times New Roman" w:cs="Times New Roman"/>
          <w:lang w:val="fr-FR" w:eastAsia="pt-BR"/>
        </w:rPr>
        <w:t xml:space="preserve">s publics; </w:t>
      </w:r>
    </w:p>
    <w:p w:rsidR="00CF1263" w:rsidRDefault="001C5EED">
      <w:pPr>
        <w:pStyle w:val="Paragraphedeliste"/>
        <w:numPr>
          <w:ilvl w:val="0"/>
          <w:numId w:val="9"/>
        </w:numPr>
        <w:spacing w:after="0" w:line="240" w:lineRule="auto"/>
        <w:jc w:val="both"/>
        <w:rPr>
          <w:rFonts w:ascii="Times New Roman" w:eastAsia="Times New Roman" w:hAnsi="Times New Roman" w:cs="Times New Roman"/>
          <w:sz w:val="24"/>
          <w:szCs w:val="24"/>
          <w:lang w:val="fr-FR" w:eastAsia="pt-BR"/>
        </w:rPr>
      </w:pPr>
      <w:r>
        <w:rPr>
          <w:rFonts w:eastAsia="Times New Roman" w:cs="Times New Roman"/>
          <w:lang w:val="fr-FR" w:eastAsia="pt-BR"/>
        </w:rPr>
        <w:t xml:space="preserve">membre du comité d’État chargé de l’analyse, de l’approbation, de la sélection et du suivi des projets communautaires; </w:t>
      </w:r>
    </w:p>
    <w:p w:rsidR="00CF1263" w:rsidRDefault="001C5EED">
      <w:pPr>
        <w:pStyle w:val="Paragraphedeliste"/>
        <w:numPr>
          <w:ilvl w:val="0"/>
          <w:numId w:val="9"/>
        </w:numPr>
        <w:spacing w:after="0" w:line="240" w:lineRule="auto"/>
        <w:jc w:val="both"/>
        <w:rPr>
          <w:rFonts w:ascii="Times New Roman" w:eastAsia="Times New Roman" w:hAnsi="Times New Roman" w:cs="Times New Roman"/>
          <w:sz w:val="24"/>
          <w:szCs w:val="24"/>
          <w:lang w:val="fr-FR" w:eastAsia="pt-BR"/>
        </w:rPr>
      </w:pPr>
      <w:r>
        <w:rPr>
          <w:rFonts w:eastAsia="Times New Roman" w:cs="Times New Roman"/>
          <w:lang w:val="fr-FR" w:eastAsia="pt-BR"/>
        </w:rPr>
        <w:t>membre du comité d’organisation des I, II, III, IV et VI conférences d’État sur la sécurité alimentaire et nutritionnelle du</w:t>
      </w:r>
      <w:r>
        <w:rPr>
          <w:rFonts w:eastAsia="Times New Roman" w:cs="Times New Roman"/>
          <w:lang w:val="fr-FR" w:eastAsia="pt-BR"/>
        </w:rPr>
        <w:t xml:space="preserve"> Minas Gerais, tenues respectivement dans les années 2001 ; 2003 ; 2005 ; 2007 et 2015, avec une participation moyenne de 600 personnes ;</w:t>
      </w:r>
    </w:p>
    <w:p w:rsidR="00CF1263" w:rsidRDefault="001C5EED">
      <w:pPr>
        <w:pStyle w:val="Paragraphedeliste"/>
        <w:numPr>
          <w:ilvl w:val="0"/>
          <w:numId w:val="9"/>
        </w:numPr>
        <w:spacing w:after="0" w:line="240" w:lineRule="auto"/>
        <w:jc w:val="both"/>
        <w:rPr>
          <w:rFonts w:ascii="Times New Roman" w:eastAsia="Times New Roman" w:hAnsi="Times New Roman" w:cs="Times New Roman"/>
          <w:sz w:val="24"/>
          <w:szCs w:val="24"/>
          <w:lang w:val="fr-FR" w:eastAsia="pt-BR"/>
        </w:rPr>
      </w:pPr>
      <w:r>
        <w:rPr>
          <w:rFonts w:eastAsia="Times New Roman" w:cs="Times New Roman"/>
          <w:lang w:val="fr-FR" w:eastAsia="pt-BR"/>
        </w:rPr>
        <w:t xml:space="preserve">Mise en œuvre et suivi du programme de sécurité alimentaire et nutritionnelle pour les paysans campés et installés de </w:t>
      </w:r>
      <w:r>
        <w:rPr>
          <w:rFonts w:eastAsia="Times New Roman" w:cs="Times New Roman"/>
          <w:lang w:val="fr-FR" w:eastAsia="pt-BR"/>
        </w:rPr>
        <w:t>la réforme agraire, avec la mise en place d'agro-industries, de matériaux, de technologies et d'équipements pour soutenir le développement agricole local ;</w:t>
      </w:r>
    </w:p>
    <w:p w:rsidR="00CF1263" w:rsidRDefault="001C5EED">
      <w:pPr>
        <w:pStyle w:val="Paragraphedeliste"/>
        <w:numPr>
          <w:ilvl w:val="0"/>
          <w:numId w:val="9"/>
        </w:numPr>
        <w:spacing w:after="0" w:line="240" w:lineRule="auto"/>
        <w:jc w:val="both"/>
        <w:rPr>
          <w:rFonts w:ascii="Times New Roman" w:eastAsia="Times New Roman" w:hAnsi="Times New Roman" w:cs="Times New Roman"/>
          <w:sz w:val="24"/>
          <w:szCs w:val="24"/>
          <w:lang w:val="fr-FR" w:eastAsia="pt-BR"/>
        </w:rPr>
      </w:pPr>
      <w:r>
        <w:rPr>
          <w:rFonts w:eastAsia="Times New Roman" w:cs="Times New Roman"/>
          <w:lang w:val="fr-FR" w:eastAsia="pt-BR"/>
        </w:rPr>
        <w:t xml:space="preserve"> Membre du comité de conception, de mise en œuvre et de suivi du projet Sécurité alimentaire et nutr</w:t>
      </w:r>
      <w:r>
        <w:rPr>
          <w:rFonts w:eastAsia="Times New Roman" w:cs="Times New Roman"/>
          <w:lang w:val="fr-FR" w:eastAsia="pt-BR"/>
        </w:rPr>
        <w:t>itionnelle: identification et catalogage des plantes médicinales utilisées par les groupes ruraux pour soigner les maladies. Le résultat a été la création d'un réseau social composé de ces sujets de différentes régions, et aussi la production d'un livre et</w:t>
      </w:r>
      <w:r>
        <w:rPr>
          <w:rFonts w:eastAsia="Times New Roman" w:cs="Times New Roman"/>
          <w:lang w:val="fr-FR" w:eastAsia="pt-BR"/>
        </w:rPr>
        <w:t xml:space="preserve"> d'un cd , ainsi qu'une subvention pour la mise en œuvre de la politique national de pharmacie vivante du système de santé unifié (basé sur le traitement à base de plantes avec l'utilisation de plantes).</w:t>
      </w:r>
    </w:p>
    <w:p w:rsidR="00CF1263" w:rsidRDefault="00CF1263">
      <w:pPr>
        <w:pStyle w:val="Paragraphedeliste"/>
        <w:spacing w:after="0" w:line="240" w:lineRule="auto"/>
        <w:jc w:val="both"/>
        <w:rPr>
          <w:rFonts w:ascii="Times New Roman" w:eastAsia="Times New Roman" w:hAnsi="Times New Roman" w:cs="Times New Roman"/>
          <w:sz w:val="24"/>
          <w:szCs w:val="24"/>
          <w:lang w:val="fr-FR" w:eastAsia="pt-BR"/>
        </w:rPr>
      </w:pPr>
    </w:p>
    <w:p w:rsidR="00CF1263" w:rsidRDefault="001C5EED">
      <w:pPr>
        <w:pStyle w:val="Paragraphedeliste"/>
        <w:numPr>
          <w:ilvl w:val="0"/>
          <w:numId w:val="16"/>
        </w:numPr>
        <w:spacing w:after="0" w:line="240" w:lineRule="auto"/>
        <w:ind w:left="0" w:firstLine="0"/>
        <w:jc w:val="both"/>
        <w:rPr>
          <w:rFonts w:cs="Arial"/>
          <w:lang w:val="fr-FR"/>
        </w:rPr>
      </w:pPr>
      <w:r>
        <w:rPr>
          <w:rFonts w:cs="Arial"/>
          <w:b/>
          <w:bCs/>
          <w:lang w:val="fr-FR"/>
        </w:rPr>
        <w:t xml:space="preserve">1999 - </w:t>
      </w:r>
      <w:r>
        <w:rPr>
          <w:rFonts w:cs="Arial"/>
          <w:lang w:val="fr-FR"/>
        </w:rPr>
        <w:t>Fonctionnaire du gouvernement de Minas Gerai</w:t>
      </w:r>
      <w:r>
        <w:rPr>
          <w:rFonts w:cs="Arial"/>
          <w:lang w:val="fr-FR"/>
        </w:rPr>
        <w:t>s au Brésil à l’Institut de Gestion de l'eau du Minas Gerais du Minas Gerais.</w:t>
      </w:r>
    </w:p>
    <w:p w:rsidR="00CF1263" w:rsidRDefault="001C5EED">
      <w:pPr>
        <w:pStyle w:val="Paragraphedeliste"/>
        <w:numPr>
          <w:ilvl w:val="0"/>
          <w:numId w:val="16"/>
        </w:numPr>
        <w:spacing w:after="0" w:line="240" w:lineRule="auto"/>
        <w:ind w:left="0" w:firstLine="0"/>
        <w:jc w:val="both"/>
        <w:rPr>
          <w:rFonts w:cs="Arial"/>
          <w:lang w:val="fr-FR"/>
        </w:rPr>
      </w:pPr>
      <w:r>
        <w:rPr>
          <w:rFonts w:cs="Arial"/>
          <w:b/>
          <w:bCs/>
          <w:lang w:val="fr-FR"/>
        </w:rPr>
        <w:t xml:space="preserve">1995 - </w:t>
      </w:r>
      <w:r>
        <w:rPr>
          <w:rFonts w:cs="Arial"/>
          <w:lang w:val="fr-FR"/>
        </w:rPr>
        <w:t>Fonctionnaire de la Mairie de la ville de Belo Horizonte, capitale du Minas Gerais. Département de l'éducation.</w:t>
      </w:r>
    </w:p>
    <w:p w:rsidR="00CF1263" w:rsidRDefault="001C5EED">
      <w:pPr>
        <w:rPr>
          <w:rFonts w:cs="Arial"/>
          <w:lang w:val="fr-FR"/>
        </w:rPr>
      </w:pPr>
      <w:r>
        <w:br w:type="page"/>
      </w:r>
    </w:p>
    <w:p w:rsidR="00CF1263" w:rsidRDefault="001C5EED">
      <w:pPr>
        <w:pStyle w:val="Paragraphedeliste"/>
        <w:pBdr>
          <w:bottom w:val="single" w:sz="6" w:space="4" w:color="4F81BD"/>
        </w:pBdr>
        <w:spacing w:after="0" w:line="240" w:lineRule="auto"/>
        <w:ind w:left="1080" w:right="936"/>
        <w:jc w:val="center"/>
        <w:rPr>
          <w:rFonts w:ascii="Times New Roman" w:eastAsia="Times New Roman" w:hAnsi="Times New Roman" w:cs="Times New Roman"/>
          <w:lang w:val="fr-FR" w:eastAsia="pt-BR"/>
        </w:rPr>
      </w:pPr>
      <w:r>
        <w:rPr>
          <w:rFonts w:eastAsia="Times New Roman" w:cs="Times New Roman"/>
          <w:b/>
          <w:bCs/>
          <w:i/>
          <w:iCs/>
          <w:lang w:val="fr-FR" w:eastAsia="pt-BR"/>
        </w:rPr>
        <w:t>ACTIVITES SCIENTIFIQUES</w:t>
      </w:r>
    </w:p>
    <w:p w:rsidR="00CF1263" w:rsidRDefault="00CF1263">
      <w:pPr>
        <w:pStyle w:val="Paragraphedeliste"/>
        <w:spacing w:after="0" w:line="240" w:lineRule="auto"/>
        <w:ind w:left="0"/>
        <w:jc w:val="both"/>
        <w:rPr>
          <w:rFonts w:cs="Arial"/>
          <w:lang w:val="fr-FR"/>
        </w:rPr>
      </w:pPr>
    </w:p>
    <w:p w:rsidR="00CF1263" w:rsidRDefault="00CF1263">
      <w:pPr>
        <w:pBdr>
          <w:bottom w:val="single" w:sz="6" w:space="4" w:color="4F81BD"/>
        </w:pBdr>
        <w:spacing w:after="0" w:line="240" w:lineRule="auto"/>
        <w:ind w:right="936"/>
        <w:rPr>
          <w:rFonts w:ascii="Calibri" w:eastAsia="Times New Roman" w:hAnsi="Calibri" w:cs="Times New Roman"/>
          <w:b/>
          <w:bCs/>
          <w:i/>
          <w:iCs/>
          <w:color w:val="4F81BD"/>
          <w:lang w:val="fr-FR" w:eastAsia="pt-BR"/>
        </w:rPr>
      </w:pPr>
    </w:p>
    <w:p w:rsidR="00CF1263" w:rsidRDefault="001C5EED">
      <w:pPr>
        <w:pBdr>
          <w:bottom w:val="single" w:sz="6" w:space="4" w:color="4F81BD"/>
        </w:pBdr>
        <w:spacing w:after="0" w:line="240" w:lineRule="auto"/>
        <w:ind w:right="936"/>
        <w:jc w:val="both"/>
        <w:rPr>
          <w:rFonts w:ascii="Times New Roman" w:eastAsia="Times New Roman" w:hAnsi="Times New Roman" w:cs="Times New Roman"/>
          <w:lang w:val="fr-FR" w:eastAsia="pt-BR"/>
        </w:rPr>
      </w:pPr>
      <w:r>
        <w:rPr>
          <w:rFonts w:eastAsia="Times New Roman" w:cs="Times New Roman"/>
          <w:b/>
          <w:bCs/>
          <w:i/>
          <w:iCs/>
          <w:color w:val="4F81BD"/>
          <w:lang w:val="fr-FR" w:eastAsia="pt-BR"/>
        </w:rPr>
        <w:t xml:space="preserve">ÉVALUATEUR DES ARTICLES </w:t>
      </w:r>
      <w:r>
        <w:rPr>
          <w:rFonts w:eastAsia="Times New Roman" w:cs="Times New Roman"/>
          <w:b/>
          <w:bCs/>
          <w:i/>
          <w:iCs/>
          <w:color w:val="4F81BD"/>
          <w:lang w:val="fr-FR" w:eastAsia="pt-BR"/>
        </w:rPr>
        <w:t>SCIENTIFIQUE</w:t>
      </w:r>
    </w:p>
    <w:p w:rsidR="00CF1263" w:rsidRDefault="001C5EED">
      <w:pPr>
        <w:spacing w:after="0" w:line="240" w:lineRule="auto"/>
        <w:jc w:val="both"/>
        <w:rPr>
          <w:rFonts w:ascii="Times New Roman" w:eastAsia="Times New Roman" w:hAnsi="Times New Roman" w:cs="Times New Roman"/>
          <w:sz w:val="24"/>
          <w:szCs w:val="24"/>
          <w:lang w:val="fr-FR" w:eastAsia="pt-BR"/>
        </w:rPr>
      </w:pPr>
      <w:r>
        <w:rPr>
          <w:rFonts w:eastAsia="Times New Roman" w:cs="Times New Roman"/>
          <w:b/>
          <w:bCs/>
          <w:u w:val="single"/>
          <w:lang w:val="fr-FR" w:eastAsia="pt-BR"/>
        </w:rPr>
        <w:t>2019</w:t>
      </w:r>
    </w:p>
    <w:p w:rsidR="00CF1263" w:rsidRDefault="001C5EED">
      <w:pPr>
        <w:spacing w:after="0" w:line="240" w:lineRule="auto"/>
        <w:jc w:val="both"/>
        <w:rPr>
          <w:rFonts w:ascii="Times New Roman" w:eastAsia="Times New Roman" w:hAnsi="Times New Roman" w:cs="Times New Roman"/>
          <w:sz w:val="24"/>
          <w:szCs w:val="24"/>
          <w:lang w:val="fr-FR" w:eastAsia="pt-BR"/>
        </w:rPr>
      </w:pPr>
      <w:r>
        <w:rPr>
          <w:rFonts w:eastAsia="Times New Roman" w:cs="Times New Roman"/>
          <w:lang w:val="fr-FR" w:eastAsia="pt-BR"/>
        </w:rPr>
        <w:t>Journal brésilien d'études démographiques</w:t>
      </w:r>
    </w:p>
    <w:p w:rsidR="00CF1263" w:rsidRDefault="001C5EED">
      <w:pPr>
        <w:spacing w:after="0" w:line="240" w:lineRule="auto"/>
        <w:jc w:val="both"/>
      </w:pPr>
      <w:r>
        <w:rPr>
          <w:rFonts w:eastAsia="Times New Roman" w:cs="Times New Roman"/>
          <w:lang w:val="fr-FR" w:eastAsia="pt-BR"/>
        </w:rPr>
        <w:t xml:space="preserve">Lien: </w:t>
      </w:r>
      <w:hyperlink r:id="rId17">
        <w:r>
          <w:rPr>
            <w:rFonts w:eastAsia="Times New Roman" w:cs="Times New Roman"/>
            <w:color w:val="0000FF"/>
            <w:u w:val="single"/>
            <w:lang w:val="fr-FR" w:eastAsia="pt-BR"/>
          </w:rPr>
          <w:t>https://rebep.org.br/revista</w:t>
        </w:r>
      </w:hyperlink>
      <w:r>
        <w:rPr>
          <w:rFonts w:eastAsia="Times New Roman" w:cs="Times New Roman"/>
          <w:lang w:val="fr-FR" w:eastAsia="pt-BR"/>
        </w:rPr>
        <w:t xml:space="preserve">  </w:t>
      </w:r>
    </w:p>
    <w:p w:rsidR="00CF1263" w:rsidRDefault="00CF1263">
      <w:pPr>
        <w:spacing w:after="0" w:line="240" w:lineRule="auto"/>
        <w:jc w:val="both"/>
        <w:rPr>
          <w:rFonts w:ascii="Times New Roman" w:eastAsia="Times New Roman" w:hAnsi="Times New Roman" w:cs="Times New Roman"/>
          <w:lang w:val="fr-FR" w:eastAsia="pt-BR"/>
        </w:rPr>
      </w:pPr>
    </w:p>
    <w:p w:rsidR="00CF1263" w:rsidRDefault="00CF1263">
      <w:pPr>
        <w:spacing w:after="0" w:line="240" w:lineRule="auto"/>
        <w:jc w:val="both"/>
        <w:rPr>
          <w:rFonts w:ascii="Times New Roman" w:eastAsia="Times New Roman" w:hAnsi="Times New Roman" w:cs="Times New Roman"/>
          <w:lang w:val="fr-FR" w:eastAsia="pt-BR"/>
        </w:rPr>
      </w:pPr>
    </w:p>
    <w:p w:rsidR="00CF1263" w:rsidRDefault="001C5EED">
      <w:pPr>
        <w:pBdr>
          <w:bottom w:val="single" w:sz="6" w:space="4" w:color="4F81BD"/>
        </w:pBdr>
        <w:spacing w:after="0" w:line="240" w:lineRule="auto"/>
        <w:ind w:right="936"/>
        <w:jc w:val="both"/>
        <w:rPr>
          <w:rFonts w:ascii="Times New Roman" w:eastAsia="Times New Roman" w:hAnsi="Times New Roman" w:cs="Times New Roman"/>
          <w:lang w:val="fr-FR" w:eastAsia="pt-BR"/>
        </w:rPr>
      </w:pPr>
      <w:r>
        <w:rPr>
          <w:rFonts w:eastAsia="Times New Roman" w:cs="Times New Roman"/>
          <w:b/>
          <w:bCs/>
          <w:i/>
          <w:iCs/>
          <w:color w:val="4F81BD"/>
          <w:lang w:val="fr-FR" w:eastAsia="pt-BR"/>
        </w:rPr>
        <w:t>MEMBRE DE COMITÉ SCIENTIFIQUE DE SOU</w:t>
      </w:r>
      <w:r>
        <w:rPr>
          <w:rFonts w:eastAsia="Times New Roman" w:cs="Times New Roman"/>
          <w:b/>
          <w:bCs/>
          <w:i/>
          <w:iCs/>
          <w:color w:val="4F81BD"/>
          <w:lang w:val="fr-FR" w:eastAsia="pt-BR"/>
        </w:rPr>
        <w:t>TENANCE DES RECHERCHES  DE CONCLUSION D'ETUDES ACADEMIQUES</w:t>
      </w:r>
    </w:p>
    <w:p w:rsidR="00CF1263" w:rsidRDefault="001C5EED">
      <w:pPr>
        <w:pStyle w:val="Paragraphedeliste"/>
        <w:numPr>
          <w:ilvl w:val="0"/>
          <w:numId w:val="7"/>
        </w:numPr>
        <w:spacing w:after="0" w:line="240" w:lineRule="auto"/>
        <w:ind w:left="0" w:firstLine="0"/>
        <w:jc w:val="both"/>
        <w:rPr>
          <w:rFonts w:ascii="Calibri" w:eastAsia="Times New Roman" w:hAnsi="Calibri" w:cs="Times New Roman"/>
          <w:sz w:val="20"/>
          <w:szCs w:val="20"/>
          <w:lang w:eastAsia="pt-BR"/>
        </w:rPr>
      </w:pPr>
      <w:r>
        <w:rPr>
          <w:rFonts w:eastAsia="Times New Roman" w:cs="Times New Roman"/>
          <w:b/>
          <w:bCs/>
          <w:sz w:val="20"/>
          <w:szCs w:val="20"/>
          <w:u w:val="single"/>
          <w:lang w:val="pt-PT" w:eastAsia="pt-BR"/>
        </w:rPr>
        <w:t xml:space="preserve">2018: </w:t>
      </w:r>
      <w:r>
        <w:rPr>
          <w:rFonts w:eastAsia="Times New Roman" w:cs="Times New Roman"/>
          <w:sz w:val="20"/>
          <w:szCs w:val="20"/>
          <w:u w:val="single"/>
          <w:lang w:val="pt-PT" w:eastAsia="pt-BR"/>
        </w:rPr>
        <w:t xml:space="preserve">Dissertation de master 2 :  </w:t>
      </w:r>
      <w:r>
        <w:rPr>
          <w:rFonts w:eastAsia="Times New Roman" w:cs="Times New Roman"/>
          <w:sz w:val="20"/>
          <w:szCs w:val="20"/>
          <w:lang w:eastAsia="pt-BR"/>
        </w:rPr>
        <w:t xml:space="preserve">Reginaldo Cordeiro dos SANTOS JUNIOR. </w:t>
      </w:r>
      <w:r>
        <w:rPr>
          <w:rFonts w:eastAsia="Times New Roman" w:cs="Times New Roman"/>
          <w:b/>
          <w:sz w:val="20"/>
          <w:szCs w:val="20"/>
          <w:lang w:val="fr-FR" w:eastAsia="pt-BR"/>
        </w:rPr>
        <w:t>La construction de l'identité quilombola de la forte communauté du Salto da Divisa – Minas Gerais</w:t>
      </w:r>
      <w:r>
        <w:rPr>
          <w:rFonts w:eastAsia="Times New Roman" w:cs="Times New Roman"/>
          <w:sz w:val="20"/>
          <w:szCs w:val="20"/>
          <w:lang w:val="fr-FR" w:eastAsia="pt-BR"/>
        </w:rPr>
        <w:t xml:space="preserve">: </w:t>
      </w:r>
      <w:r>
        <w:rPr>
          <w:rFonts w:eastAsia="Times New Roman" w:cs="Times New Roman"/>
          <w:b/>
          <w:sz w:val="20"/>
          <w:szCs w:val="20"/>
          <w:lang w:val="fr-FR" w:eastAsia="pt-BR"/>
        </w:rPr>
        <w:t xml:space="preserve">le processus de lutte, de </w:t>
      </w:r>
      <w:r>
        <w:rPr>
          <w:rFonts w:eastAsia="Times New Roman" w:cs="Times New Roman"/>
          <w:b/>
          <w:sz w:val="20"/>
          <w:szCs w:val="20"/>
          <w:lang w:val="fr-FR" w:eastAsia="pt-BR"/>
        </w:rPr>
        <w:t>mobilisation et de défense.</w:t>
      </w:r>
      <w:r>
        <w:rPr>
          <w:rFonts w:eastAsia="Times New Roman" w:cs="Times New Roman"/>
          <w:sz w:val="20"/>
          <w:szCs w:val="20"/>
          <w:lang w:val="fr-FR" w:eastAsia="pt-BR"/>
        </w:rPr>
        <w:t xml:space="preserve"> </w:t>
      </w:r>
      <w:r>
        <w:rPr>
          <w:rFonts w:eastAsia="Times New Roman" w:cs="Times New Roman"/>
          <w:sz w:val="20"/>
          <w:szCs w:val="20"/>
          <w:lang w:val="pt-PT" w:eastAsia="pt-BR"/>
        </w:rPr>
        <w:t xml:space="preserve">Master 2 en anthropologie - FAFICH / UFMG;  </w:t>
      </w:r>
      <w:r>
        <w:rPr>
          <w:rFonts w:eastAsia="Times New Roman" w:cs="Times New Roman"/>
          <w:sz w:val="20"/>
          <w:szCs w:val="20"/>
          <w:lang w:eastAsia="pt-BR"/>
        </w:rPr>
        <w:t xml:space="preserve">Jury: COSTA FILHO, Aderval; MENDES, Ana Beatriz Viana; et SOUZA-SEIDL , Renata. </w:t>
      </w:r>
    </w:p>
    <w:p w:rsidR="00CF1263" w:rsidRDefault="001C5EED">
      <w:pPr>
        <w:pStyle w:val="Paragraphedeliste"/>
        <w:numPr>
          <w:ilvl w:val="0"/>
          <w:numId w:val="7"/>
        </w:numPr>
        <w:spacing w:after="0" w:line="240" w:lineRule="auto"/>
        <w:ind w:left="0" w:firstLine="0"/>
        <w:jc w:val="both"/>
        <w:rPr>
          <w:rFonts w:ascii="Calibri" w:eastAsia="Times New Roman" w:hAnsi="Calibri" w:cs="Times New Roman"/>
          <w:sz w:val="20"/>
          <w:szCs w:val="20"/>
          <w:lang w:eastAsia="pt-BR"/>
        </w:rPr>
      </w:pPr>
      <w:r>
        <w:rPr>
          <w:rFonts w:eastAsia="Times New Roman" w:cs="Times New Roman"/>
          <w:sz w:val="20"/>
          <w:szCs w:val="20"/>
          <w:u w:val="single"/>
          <w:lang w:val="fr-FR" w:eastAsia="pt-BR"/>
        </w:rPr>
        <w:t xml:space="preserve">Thèse de doctorat : </w:t>
      </w:r>
      <w:r>
        <w:rPr>
          <w:rFonts w:eastAsia="Times New Roman" w:cs="Times New Roman"/>
          <w:sz w:val="20"/>
          <w:szCs w:val="20"/>
          <w:lang w:val="fr-FR" w:eastAsia="pt-BR"/>
        </w:rPr>
        <w:t xml:space="preserve">Doctorante : Elisângela Brião ZANELA. </w:t>
      </w:r>
      <w:r>
        <w:rPr>
          <w:rFonts w:eastAsia="Times New Roman" w:cs="Times New Roman"/>
          <w:b/>
          <w:sz w:val="20"/>
          <w:szCs w:val="20"/>
          <w:lang w:val="fr-FR" w:eastAsia="pt-BR"/>
        </w:rPr>
        <w:t>La relation entre rural et urbain dans la rég</w:t>
      </w:r>
      <w:r>
        <w:rPr>
          <w:rFonts w:eastAsia="Times New Roman" w:cs="Times New Roman"/>
          <w:b/>
          <w:sz w:val="20"/>
          <w:szCs w:val="20"/>
          <w:lang w:val="fr-FR" w:eastAsia="pt-BR"/>
        </w:rPr>
        <w:t>ion métropolitaine de Porto Alegre: une étude de cas mettant l’accent sur l’approche territoriale</w:t>
      </w:r>
      <w:r>
        <w:rPr>
          <w:rFonts w:eastAsia="Times New Roman" w:cs="Times New Roman"/>
          <w:sz w:val="20"/>
          <w:szCs w:val="20"/>
          <w:lang w:val="fr-FR" w:eastAsia="pt-BR"/>
        </w:rPr>
        <w:t xml:space="preserve">. Doctorat en économie - Université catholique pontificale de Rio Grande do Sul. </w:t>
      </w:r>
      <w:r>
        <w:rPr>
          <w:rFonts w:eastAsia="Times New Roman" w:cs="Times New Roman"/>
          <w:sz w:val="20"/>
          <w:szCs w:val="20"/>
          <w:lang w:val="pt-PT" w:eastAsia="pt-BR"/>
        </w:rPr>
        <w:t xml:space="preserve">Jury: SOUZA TOMAZ, Osmar; ALVIM, Beroldt et SOUZA-SEIDL, Renata. </w:t>
      </w:r>
    </w:p>
    <w:p w:rsidR="00CF1263" w:rsidRDefault="001C5EED">
      <w:pPr>
        <w:pStyle w:val="Paragraphedeliste"/>
        <w:numPr>
          <w:ilvl w:val="0"/>
          <w:numId w:val="7"/>
        </w:numPr>
        <w:spacing w:after="0" w:line="240" w:lineRule="auto"/>
        <w:ind w:left="0" w:firstLine="0"/>
        <w:jc w:val="both"/>
        <w:rPr>
          <w:rFonts w:ascii="Calibri" w:eastAsia="Times New Roman" w:hAnsi="Calibri" w:cs="Times New Roman"/>
          <w:sz w:val="20"/>
          <w:szCs w:val="20"/>
          <w:lang w:eastAsia="pt-BR"/>
        </w:rPr>
      </w:pPr>
      <w:r>
        <w:rPr>
          <w:rFonts w:eastAsia="Times New Roman" w:cs="Times New Roman"/>
          <w:b/>
          <w:bCs/>
          <w:sz w:val="20"/>
          <w:szCs w:val="20"/>
          <w:u w:val="single"/>
          <w:lang w:val="fr-FR" w:eastAsia="pt-BR"/>
        </w:rPr>
        <w:t xml:space="preserve">2016: </w:t>
      </w:r>
      <w:r>
        <w:rPr>
          <w:rFonts w:eastAsia="Times New Roman" w:cs="Times New Roman"/>
          <w:sz w:val="20"/>
          <w:szCs w:val="20"/>
          <w:u w:val="single"/>
          <w:lang w:val="fr-FR" w:eastAsia="pt-BR"/>
        </w:rPr>
        <w:t>Disser</w:t>
      </w:r>
      <w:r>
        <w:rPr>
          <w:rFonts w:eastAsia="Times New Roman" w:cs="Times New Roman"/>
          <w:sz w:val="20"/>
          <w:szCs w:val="20"/>
          <w:u w:val="single"/>
          <w:lang w:val="fr-FR" w:eastAsia="pt-BR"/>
        </w:rPr>
        <w:t xml:space="preserve">tation de conclusion de BAC: </w:t>
      </w:r>
      <w:r>
        <w:rPr>
          <w:rFonts w:eastAsia="Times New Roman" w:cs="Times New Roman"/>
          <w:sz w:val="20"/>
          <w:szCs w:val="20"/>
          <w:lang w:val="fr-FR" w:eastAsia="pt-BR"/>
        </w:rPr>
        <w:t xml:space="preserve">Etudiant: Iêda Lúcia da Conceição LACERDA. </w:t>
      </w:r>
      <w:r>
        <w:rPr>
          <w:rFonts w:eastAsia="Times New Roman" w:cs="Times New Roman"/>
          <w:b/>
          <w:sz w:val="20"/>
          <w:szCs w:val="20"/>
          <w:lang w:val="fr-FR" w:eastAsia="pt-BR"/>
        </w:rPr>
        <w:t>Travail social et environnement: perception des assistants sociaux sur les défis et les potentialités du travail</w:t>
      </w:r>
      <w:r>
        <w:rPr>
          <w:rFonts w:eastAsia="Times New Roman" w:cs="Times New Roman"/>
          <w:sz w:val="20"/>
          <w:szCs w:val="20"/>
          <w:lang w:val="fr-FR" w:eastAsia="pt-BR"/>
        </w:rPr>
        <w:t xml:space="preserve">. </w:t>
      </w:r>
      <w:r>
        <w:rPr>
          <w:rFonts w:eastAsia="Times New Roman" w:cs="Times New Roman"/>
          <w:sz w:val="20"/>
          <w:szCs w:val="20"/>
          <w:lang w:val="pt-PT" w:eastAsia="pt-BR"/>
        </w:rPr>
        <w:t>Travail social - Université pontificale catholique de Minas Gerais.</w:t>
      </w:r>
      <w:r>
        <w:rPr>
          <w:rFonts w:eastAsia="Times New Roman" w:cs="Times New Roman"/>
          <w:sz w:val="20"/>
          <w:szCs w:val="20"/>
          <w:lang w:eastAsia="pt-BR"/>
        </w:rPr>
        <w:t xml:space="preserve"> Ju</w:t>
      </w:r>
      <w:r>
        <w:rPr>
          <w:rFonts w:eastAsia="Times New Roman" w:cs="Times New Roman"/>
          <w:sz w:val="20"/>
          <w:szCs w:val="20"/>
          <w:lang w:eastAsia="pt-BR"/>
        </w:rPr>
        <w:t>ry: MAGALHÃES, Maria Cristina Soares; FERNANDES, Monica Abranches; SOUZA-SEIDL, Renata.</w:t>
      </w:r>
    </w:p>
    <w:p w:rsidR="00CF1263" w:rsidRDefault="00CF1263">
      <w:pPr>
        <w:pStyle w:val="Paragraphedeliste"/>
        <w:spacing w:after="0" w:line="240" w:lineRule="auto"/>
        <w:ind w:left="0"/>
        <w:jc w:val="both"/>
        <w:rPr>
          <w:rFonts w:ascii="Calibri" w:eastAsia="Times New Roman" w:hAnsi="Calibri" w:cs="Times New Roman"/>
          <w:sz w:val="20"/>
          <w:szCs w:val="20"/>
          <w:lang w:eastAsia="pt-BR"/>
        </w:rPr>
      </w:pPr>
    </w:p>
    <w:p w:rsidR="00CF1263" w:rsidRDefault="00CF1263">
      <w:pPr>
        <w:spacing w:after="0" w:line="240" w:lineRule="auto"/>
        <w:jc w:val="both"/>
        <w:rPr>
          <w:rFonts w:ascii="Times New Roman" w:eastAsia="Times New Roman" w:hAnsi="Times New Roman" w:cs="Times New Roman"/>
          <w:lang w:val="fr-FR" w:eastAsia="pt-BR"/>
        </w:rPr>
      </w:pPr>
    </w:p>
    <w:p w:rsidR="00CF1263" w:rsidRDefault="001C5EED">
      <w:pPr>
        <w:pBdr>
          <w:bottom w:val="single" w:sz="6" w:space="4" w:color="4F81BD"/>
        </w:pBdr>
        <w:spacing w:after="0" w:line="240" w:lineRule="auto"/>
        <w:ind w:right="936"/>
        <w:rPr>
          <w:rFonts w:ascii="Times New Roman" w:eastAsia="Times New Roman" w:hAnsi="Times New Roman" w:cs="Times New Roman"/>
          <w:lang w:val="fr-FR" w:eastAsia="pt-BR"/>
        </w:rPr>
      </w:pPr>
      <w:r>
        <w:rPr>
          <w:rFonts w:eastAsia="Times New Roman" w:cs="Times New Roman"/>
          <w:b/>
          <w:bCs/>
          <w:i/>
          <w:iCs/>
          <w:color w:val="4F81BD"/>
          <w:lang w:val="fr-FR" w:eastAsia="pt-BR"/>
        </w:rPr>
        <w:t>PUBLICATIONS</w:t>
      </w:r>
    </w:p>
    <w:p w:rsidR="00CF1263" w:rsidRDefault="00CF1263">
      <w:pPr>
        <w:spacing w:after="0" w:line="240" w:lineRule="auto"/>
        <w:jc w:val="both"/>
        <w:rPr>
          <w:rFonts w:ascii="Calibri" w:eastAsia="Times New Roman" w:hAnsi="Calibri" w:cs="Times New Roman"/>
          <w:b/>
          <w:bCs/>
          <w:u w:val="single"/>
          <w:lang w:val="fr-FR" w:eastAsia="pt-BR"/>
        </w:rPr>
      </w:pPr>
    </w:p>
    <w:p w:rsidR="00CF1263" w:rsidRDefault="001C5EED">
      <w:pPr>
        <w:pStyle w:val="Paragraphedeliste"/>
        <w:numPr>
          <w:ilvl w:val="0"/>
          <w:numId w:val="6"/>
        </w:numPr>
        <w:spacing w:after="0" w:line="240" w:lineRule="auto"/>
        <w:ind w:left="0" w:firstLine="0"/>
        <w:jc w:val="both"/>
        <w:rPr>
          <w:rFonts w:ascii="Times New Roman" w:eastAsia="Times New Roman" w:hAnsi="Times New Roman" w:cs="Times New Roman"/>
          <w:sz w:val="20"/>
          <w:szCs w:val="20"/>
          <w:lang w:val="fr-FR" w:eastAsia="pt-BR"/>
        </w:rPr>
      </w:pPr>
      <w:r>
        <w:rPr>
          <w:rFonts w:eastAsia="Times New Roman" w:cs="Times New Roman"/>
          <w:b/>
          <w:bCs/>
          <w:sz w:val="20"/>
          <w:szCs w:val="20"/>
          <w:u w:val="single"/>
          <w:lang w:val="pt-PT" w:eastAsia="pt-BR"/>
        </w:rPr>
        <w:t>2019</w:t>
      </w:r>
      <w:r>
        <w:rPr>
          <w:rFonts w:ascii="Times New Roman" w:eastAsia="Times New Roman" w:hAnsi="Times New Roman" w:cs="Times New Roman"/>
          <w:sz w:val="20"/>
          <w:szCs w:val="20"/>
          <w:lang w:val="pt-PT" w:eastAsia="pt-BR"/>
        </w:rPr>
        <w:t>:</w:t>
      </w:r>
      <w:r>
        <w:rPr>
          <w:rFonts w:eastAsia="Times New Roman" w:cs="Times New Roman"/>
          <w:sz w:val="20"/>
          <w:szCs w:val="20"/>
          <w:lang w:val="pt-PT" w:eastAsia="pt-BR"/>
        </w:rPr>
        <w:t xml:space="preserve"> SANTOS-JUNIOR, Reginaldo; et SOUZA-SEIDL, Renata. </w:t>
      </w:r>
      <w:r>
        <w:rPr>
          <w:rFonts w:eastAsia="Times New Roman" w:cs="Times New Roman"/>
          <w:b/>
          <w:sz w:val="20"/>
          <w:szCs w:val="20"/>
          <w:lang w:val="fr-FR" w:eastAsia="pt-BR"/>
        </w:rPr>
        <w:t>Les peuples et les communautés traditionnelles: une catégorie en mouvement</w:t>
      </w:r>
      <w:r>
        <w:rPr>
          <w:rStyle w:val="Ancredenotedebasdepage"/>
          <w:rFonts w:eastAsia="Times New Roman" w:cs="Times New Roman"/>
          <w:b/>
          <w:sz w:val="20"/>
          <w:szCs w:val="20"/>
          <w:lang w:val="en-US" w:eastAsia="pt-BR"/>
        </w:rPr>
        <w:footnoteReference w:id="5"/>
      </w:r>
      <w:r>
        <w:rPr>
          <w:rFonts w:eastAsia="Times New Roman" w:cs="Times New Roman"/>
          <w:sz w:val="20"/>
          <w:szCs w:val="20"/>
          <w:lang w:val="fr-FR" w:eastAsia="pt-BR"/>
        </w:rPr>
        <w:t>. Présentation et article envoyés avec acceptation pour publication dans les annales du VIe Colloque international des peuples et des communautés traditionnels. Période : du 23 au 27 septembre 2019 à l'Université d'État de Montes Claros - UNIMONTES, dans l</w:t>
      </w:r>
      <w:r>
        <w:rPr>
          <w:rFonts w:eastAsia="Times New Roman" w:cs="Times New Roman"/>
          <w:sz w:val="20"/>
          <w:szCs w:val="20"/>
          <w:lang w:val="fr-FR" w:eastAsia="pt-BR"/>
        </w:rPr>
        <w:t xml:space="preserve">a ville de Montes Claros - MG, Brésil. </w:t>
      </w:r>
    </w:p>
    <w:p w:rsidR="00CF1263" w:rsidRDefault="001C5EED">
      <w:pPr>
        <w:pStyle w:val="Paragraphedeliste"/>
        <w:numPr>
          <w:ilvl w:val="0"/>
          <w:numId w:val="6"/>
        </w:numPr>
        <w:spacing w:after="0" w:line="240" w:lineRule="auto"/>
        <w:ind w:left="0" w:firstLine="0"/>
        <w:jc w:val="both"/>
        <w:rPr>
          <w:rFonts w:ascii="Times New Roman" w:eastAsia="Times New Roman" w:hAnsi="Times New Roman" w:cs="Times New Roman"/>
          <w:sz w:val="20"/>
          <w:szCs w:val="20"/>
          <w:lang w:val="fr-FR" w:eastAsia="pt-BR"/>
        </w:rPr>
      </w:pPr>
      <w:r>
        <w:rPr>
          <w:rFonts w:eastAsia="Times New Roman" w:cs="Times New Roman"/>
          <w:b/>
          <w:bCs/>
          <w:sz w:val="20"/>
          <w:szCs w:val="20"/>
          <w:u w:val="single"/>
          <w:lang w:val="fr-FR" w:eastAsia="pt-BR"/>
        </w:rPr>
        <w:t>2019</w:t>
      </w:r>
      <w:r>
        <w:rPr>
          <w:rFonts w:ascii="Times New Roman" w:eastAsia="Times New Roman" w:hAnsi="Times New Roman" w:cs="Times New Roman"/>
          <w:sz w:val="20"/>
          <w:szCs w:val="20"/>
          <w:lang w:val="fr-FR" w:eastAsia="pt-BR"/>
        </w:rPr>
        <w:t>:</w:t>
      </w:r>
      <w:r>
        <w:rPr>
          <w:rFonts w:eastAsia="Times New Roman" w:cs="Times New Roman"/>
          <w:sz w:val="20"/>
          <w:szCs w:val="20"/>
          <w:lang w:val="fr-FR" w:eastAsia="pt-BR"/>
        </w:rPr>
        <w:t xml:space="preserve"> SOUZA-SEIDL , Renata. </w:t>
      </w:r>
      <w:r>
        <w:rPr>
          <w:rFonts w:eastAsia="Times New Roman" w:cs="Times New Roman"/>
          <w:b/>
          <w:sz w:val="20"/>
          <w:szCs w:val="20"/>
          <w:lang w:val="fr-FR" w:eastAsia="pt-BR"/>
        </w:rPr>
        <w:t>Les politiques publiques en faveur des quilombos dans le contexte de Minas Gerais: pourquoi si longtemps?</w:t>
      </w:r>
      <w:r>
        <w:rPr>
          <w:rStyle w:val="Ancredenotedebasdepage"/>
          <w:rFonts w:eastAsia="Times New Roman" w:cs="Times New Roman"/>
          <w:b/>
          <w:sz w:val="20"/>
          <w:szCs w:val="20"/>
          <w:lang w:val="fr-FR" w:eastAsia="pt-BR"/>
        </w:rPr>
        <w:footnoteReference w:id="6"/>
      </w:r>
      <w:r>
        <w:rPr>
          <w:rFonts w:eastAsia="Times New Roman" w:cs="Times New Roman"/>
          <w:b/>
          <w:sz w:val="20"/>
          <w:szCs w:val="20"/>
          <w:lang w:val="fr-FR" w:eastAsia="pt-BR"/>
        </w:rPr>
        <w:t xml:space="preserve"> </w:t>
      </w:r>
      <w:r>
        <w:rPr>
          <w:rFonts w:eastAsia="Times New Roman" w:cs="Times New Roman"/>
          <w:sz w:val="20"/>
          <w:szCs w:val="20"/>
          <w:lang w:val="fr-FR" w:eastAsia="pt-BR"/>
        </w:rPr>
        <w:t xml:space="preserve">Article accepté pour composer le cahier thématique – les 15 ans de la Fédération quilombola N'golo, à l'occasion du ferié nationale de la conscience noire au Brésil. Ed. Cedefes . 8 pages. </w:t>
      </w:r>
    </w:p>
    <w:p w:rsidR="00CF1263" w:rsidRDefault="001C5EED">
      <w:pPr>
        <w:pStyle w:val="Paragraphedeliste"/>
        <w:numPr>
          <w:ilvl w:val="0"/>
          <w:numId w:val="6"/>
        </w:numPr>
        <w:spacing w:after="0" w:line="240" w:lineRule="auto"/>
        <w:ind w:left="0" w:firstLine="0"/>
        <w:jc w:val="both"/>
      </w:pPr>
      <w:r>
        <w:rPr>
          <w:rFonts w:eastAsia="Times New Roman" w:cs="Times New Roman"/>
          <w:b/>
          <w:bCs/>
          <w:sz w:val="20"/>
          <w:szCs w:val="20"/>
          <w:u w:val="single"/>
          <w:lang w:val="fr-FR" w:eastAsia="pt-BR"/>
        </w:rPr>
        <w:t>2018 :</w:t>
      </w:r>
      <w:r>
        <w:rPr>
          <w:rFonts w:eastAsia="Times New Roman" w:cs="Times New Roman"/>
          <w:sz w:val="20"/>
          <w:szCs w:val="20"/>
          <w:lang w:val="fr-FR" w:eastAsia="pt-BR"/>
        </w:rPr>
        <w:t xml:space="preserve"> Renata Souza-Seidl et Jean-Paul Billaud. </w:t>
      </w:r>
      <w:r>
        <w:rPr>
          <w:rFonts w:eastAsia="Times New Roman" w:cs="Times New Roman"/>
          <w:b/>
          <w:sz w:val="20"/>
          <w:szCs w:val="20"/>
          <w:lang w:val="fr-FR" w:eastAsia="pt-BR"/>
        </w:rPr>
        <w:t>La succession géné</w:t>
      </w:r>
      <w:r>
        <w:rPr>
          <w:rFonts w:eastAsia="Times New Roman" w:cs="Times New Roman"/>
          <w:b/>
          <w:sz w:val="20"/>
          <w:szCs w:val="20"/>
          <w:lang w:val="fr-FR" w:eastAsia="pt-BR"/>
        </w:rPr>
        <w:t>rationnelle des exploitations de l’agriculture familiale au Brésil et des paysans en France: l'importance de l'agriculture écologique</w:t>
      </w:r>
      <w:r>
        <w:rPr>
          <w:rStyle w:val="Ancredenotedebasdepage"/>
          <w:rFonts w:eastAsia="Times New Roman" w:cs="Times New Roman"/>
          <w:b/>
          <w:sz w:val="20"/>
          <w:szCs w:val="20"/>
          <w:lang w:val="fr-FR" w:eastAsia="pt-BR"/>
        </w:rPr>
        <w:footnoteReference w:id="7"/>
      </w:r>
      <w:r>
        <w:rPr>
          <w:rFonts w:eastAsia="Times New Roman" w:cs="Times New Roman"/>
          <w:b/>
          <w:sz w:val="20"/>
          <w:szCs w:val="20"/>
          <w:lang w:val="fr-FR" w:eastAsia="pt-BR"/>
        </w:rPr>
        <w:t xml:space="preserve">. </w:t>
      </w:r>
      <w:r>
        <w:rPr>
          <w:rFonts w:eastAsia="Times New Roman" w:cs="Times New Roman"/>
          <w:i/>
          <w:iCs/>
          <w:sz w:val="20"/>
          <w:szCs w:val="20"/>
          <w:lang w:val="fr-FR" w:eastAsia="pt-BR"/>
        </w:rPr>
        <w:t xml:space="preserve">Cahiers d'agroécologie, Association brésilienne d'agroécologie (ABA) </w:t>
      </w:r>
      <w:r>
        <w:rPr>
          <w:rFonts w:eastAsia="Times New Roman" w:cs="Times New Roman"/>
          <w:sz w:val="20"/>
          <w:szCs w:val="20"/>
          <w:lang w:val="fr-FR" w:eastAsia="pt-BR"/>
        </w:rPr>
        <w:t xml:space="preserve">2018, </w:t>
      </w:r>
      <w:r>
        <w:rPr>
          <w:rFonts w:eastAsia="Times New Roman" w:cs="Arial"/>
          <w:sz w:val="20"/>
          <w:szCs w:val="20"/>
          <w:lang w:val="fr-FR" w:eastAsia="pt-BR"/>
        </w:rPr>
        <w:t xml:space="preserve">Anais do VI CLAA, X CBA e V SEMDF, 13 (1), </w:t>
      </w:r>
      <w:hyperlink r:id="rId18" w:tgtFrame="_blank">
        <w:r>
          <w:rPr>
            <w:rFonts w:ascii="Cambria Math" w:eastAsia="Times New Roman" w:hAnsi="Cambria Math" w:cs="Cambria Math"/>
            <w:color w:val="0000FF"/>
            <w:sz w:val="20"/>
            <w:szCs w:val="20"/>
            <w:u w:val="single"/>
            <w:lang w:eastAsia="pt-BR"/>
          </w:rPr>
          <w:t>⟨</w:t>
        </w:r>
        <w:r>
          <w:rPr>
            <w:rFonts w:eastAsia="Times New Roman" w:cs="Arial"/>
            <w:color w:val="0000FF"/>
            <w:sz w:val="20"/>
            <w:szCs w:val="20"/>
            <w:u w:val="single"/>
            <w:lang w:val="fr-FR" w:eastAsia="pt-BR"/>
          </w:rPr>
          <w:t>http://cadernos.aba-agroecologia.org.br/index.php/cadernos/article/view/385</w:t>
        </w:r>
        <w:r>
          <w:rPr>
            <w:rFonts w:ascii="Cambria Math" w:eastAsia="Times New Roman" w:hAnsi="Cambria Math" w:cs="Cambria Math"/>
            <w:color w:val="0000FF"/>
            <w:sz w:val="20"/>
            <w:szCs w:val="20"/>
            <w:u w:val="single"/>
            <w:lang w:eastAsia="pt-BR"/>
          </w:rPr>
          <w:t>⟩</w:t>
        </w:r>
      </w:hyperlink>
    </w:p>
    <w:p w:rsidR="00CF1263" w:rsidRDefault="001C5EED">
      <w:pPr>
        <w:pStyle w:val="Paragraphedeliste"/>
        <w:numPr>
          <w:ilvl w:val="0"/>
          <w:numId w:val="6"/>
        </w:numPr>
        <w:spacing w:after="0" w:line="240" w:lineRule="auto"/>
        <w:ind w:left="0" w:firstLine="0"/>
        <w:jc w:val="both"/>
      </w:pPr>
      <w:r>
        <w:rPr>
          <w:rFonts w:eastAsia="Times New Roman" w:cs="Times New Roman"/>
          <w:b/>
          <w:bCs/>
          <w:sz w:val="20"/>
          <w:szCs w:val="20"/>
          <w:u w:val="single"/>
          <w:lang w:val="fr-FR" w:eastAsia="pt-BR"/>
        </w:rPr>
        <w:t>2018 :</w:t>
      </w:r>
      <w:r>
        <w:rPr>
          <w:rFonts w:eastAsia="Times New Roman" w:cs="Times New Roman"/>
          <w:sz w:val="20"/>
          <w:szCs w:val="20"/>
          <w:lang w:val="fr-FR" w:eastAsia="pt-BR"/>
        </w:rPr>
        <w:t xml:space="preserve"> SOUZA-SEIDL, Renata; ZANELA, Elisangela Brião; BILLAUD , Jean-Paul</w:t>
      </w:r>
      <w:r>
        <w:rPr>
          <w:rFonts w:eastAsia="Times New Roman" w:cs="Times New Roman"/>
          <w:sz w:val="20"/>
          <w:szCs w:val="20"/>
          <w:lang w:val="fr-FR" w:eastAsia="pt-BR"/>
        </w:rPr>
        <w:t xml:space="preserve">; et SOUZA, Osmar Tomaz. </w:t>
      </w:r>
      <w:r>
        <w:rPr>
          <w:rFonts w:eastAsia="Times New Roman" w:cs="Times New Roman"/>
          <w:b/>
          <w:sz w:val="20"/>
          <w:szCs w:val="20"/>
          <w:lang w:val="fr-FR" w:eastAsia="pt-BR"/>
        </w:rPr>
        <w:t>L'agriculture métropolitaine: analyse comparée et s’intégration dans les métropoles d' Île -de-France, Belo Horizonte et Porto Alegre sous l'angle de la sécurité alimentaire</w:t>
      </w:r>
      <w:r>
        <w:rPr>
          <w:rStyle w:val="Ancredenotedebasdepage"/>
          <w:rFonts w:eastAsia="Times New Roman" w:cs="Times New Roman"/>
          <w:b/>
          <w:sz w:val="20"/>
          <w:szCs w:val="20"/>
          <w:lang w:val="fr-FR" w:eastAsia="pt-BR"/>
        </w:rPr>
        <w:footnoteReference w:id="8"/>
      </w:r>
      <w:r>
        <w:rPr>
          <w:rFonts w:eastAsia="Times New Roman" w:cs="Times New Roman"/>
          <w:sz w:val="20"/>
          <w:szCs w:val="20"/>
          <w:lang w:val="fr-FR" w:eastAsia="pt-BR"/>
        </w:rPr>
        <w:t xml:space="preserve">. </w:t>
      </w:r>
      <w:r w:rsidRPr="005252B9">
        <w:rPr>
          <w:rFonts w:eastAsia="Times New Roman" w:cs="Times New Roman"/>
          <w:sz w:val="20"/>
          <w:szCs w:val="20"/>
          <w:lang w:val="es-ES" w:eastAsia="pt-BR"/>
        </w:rPr>
        <w:t xml:space="preserve">Résumé étendu publié dans les annales du X congrès </w:t>
      </w:r>
      <w:r w:rsidRPr="005252B9">
        <w:rPr>
          <w:rFonts w:cs="Arial"/>
          <w:sz w:val="20"/>
          <w:szCs w:val="20"/>
          <w:lang w:val="es-ES"/>
        </w:rPr>
        <w:t>de l</w:t>
      </w:r>
      <w:r w:rsidRPr="005252B9">
        <w:rPr>
          <w:rFonts w:cs="Arial"/>
          <w:sz w:val="20"/>
          <w:szCs w:val="20"/>
          <w:lang w:val="es-ES"/>
        </w:rPr>
        <w:t xml:space="preserve">a Asociación Latinoamericana de Sociología Rural (ALASRU): “Ruralidades en América Latina: Convergencias, disputas y alternativas en el siglo XXI”. 25 al 30 de noviembre de 2018. </w:t>
      </w:r>
      <w:r>
        <w:rPr>
          <w:rFonts w:cs="Arial"/>
          <w:sz w:val="20"/>
          <w:szCs w:val="20"/>
        </w:rPr>
        <w:t xml:space="preserve">Montevideo, Uruguayi. Link: </w:t>
      </w:r>
      <w:hyperlink r:id="rId19">
        <w:r>
          <w:rPr>
            <w:rFonts w:cs="Arial"/>
            <w:color w:val="0000FF"/>
            <w:sz w:val="20"/>
            <w:szCs w:val="20"/>
            <w:u w:val="single"/>
          </w:rPr>
          <w:t>http://www.alasru.org/congreso2018/ALASRU_2018__ISBN%20978_9974_8434_8_6.pdf</w:t>
        </w:r>
      </w:hyperlink>
      <w:r>
        <w:rPr>
          <w:rFonts w:cs="Arial"/>
          <w:sz w:val="20"/>
          <w:szCs w:val="20"/>
        </w:rPr>
        <w:t xml:space="preserve">. </w:t>
      </w:r>
    </w:p>
    <w:p w:rsidR="00CF1263" w:rsidRDefault="001C5EED">
      <w:pPr>
        <w:pStyle w:val="Paragraphedeliste"/>
        <w:numPr>
          <w:ilvl w:val="0"/>
          <w:numId w:val="6"/>
        </w:numPr>
        <w:spacing w:after="0" w:line="240" w:lineRule="auto"/>
        <w:ind w:left="0" w:firstLine="0"/>
        <w:jc w:val="both"/>
      </w:pPr>
      <w:r>
        <w:rPr>
          <w:rFonts w:eastAsia="Times New Roman" w:cs="Times New Roman"/>
          <w:b/>
          <w:bCs/>
          <w:sz w:val="20"/>
          <w:szCs w:val="20"/>
          <w:u w:val="single"/>
          <w:lang w:val="pt-PT" w:eastAsia="pt-BR"/>
        </w:rPr>
        <w:t>2018 :</w:t>
      </w:r>
      <w:r>
        <w:rPr>
          <w:rFonts w:eastAsia="Times New Roman" w:cs="Times New Roman"/>
          <w:sz w:val="20"/>
          <w:szCs w:val="20"/>
          <w:lang w:val="pt-PT" w:eastAsia="pt-BR"/>
        </w:rPr>
        <w:t xml:space="preserve"> </w:t>
      </w:r>
      <w:r>
        <w:rPr>
          <w:rFonts w:eastAsia="Times New Roman" w:cs="Times New Roman"/>
          <w:sz w:val="20"/>
          <w:szCs w:val="20"/>
          <w:lang w:eastAsia="pt-BR"/>
        </w:rPr>
        <w:t>ZANELA, Elisângela Brião; SOUZA, Osmar Tomaz de; et SOUZA-SEIDL, Renata</w:t>
      </w:r>
      <w:r>
        <w:rPr>
          <w:rFonts w:eastAsia="Times New Roman" w:cs="Times New Roman"/>
          <w:b/>
          <w:sz w:val="20"/>
          <w:szCs w:val="20"/>
          <w:lang w:eastAsia="pt-BR"/>
        </w:rPr>
        <w:t xml:space="preserve">. </w:t>
      </w:r>
      <w:r>
        <w:rPr>
          <w:rFonts w:eastAsia="Times New Roman" w:cs="Times New Roman"/>
          <w:b/>
          <w:sz w:val="20"/>
          <w:szCs w:val="20"/>
          <w:lang w:val="fr-FR" w:eastAsia="pt-BR"/>
        </w:rPr>
        <w:t xml:space="preserve">Regard sur le développement territorial de la zone </w:t>
      </w:r>
      <w:r>
        <w:rPr>
          <w:rFonts w:eastAsia="Times New Roman" w:cs="Times New Roman"/>
          <w:b/>
          <w:sz w:val="20"/>
          <w:szCs w:val="20"/>
          <w:lang w:val="fr-FR" w:eastAsia="pt-BR"/>
        </w:rPr>
        <w:t>rurale de la région métropolitaine de Porto Alegre</w:t>
      </w:r>
      <w:r>
        <w:rPr>
          <w:rStyle w:val="Ancredenotedebasdepage"/>
          <w:rFonts w:eastAsia="Times New Roman" w:cs="Times New Roman"/>
          <w:b/>
          <w:sz w:val="20"/>
          <w:szCs w:val="20"/>
          <w:lang w:val="fr-FR" w:eastAsia="pt-BR"/>
        </w:rPr>
        <w:footnoteReference w:id="9"/>
      </w:r>
      <w:r>
        <w:rPr>
          <w:rFonts w:eastAsia="Times New Roman" w:cs="Times New Roman"/>
          <w:sz w:val="20"/>
          <w:szCs w:val="20"/>
          <w:lang w:val="fr-FR" w:eastAsia="pt-BR"/>
        </w:rPr>
        <w:t xml:space="preserve">. Publié dans les actes du 56e Congrès de la Société brésilienne d'économie, d'administration et de sociologie rurale - SOBER , 2018. Disponible à: </w:t>
      </w:r>
      <w:hyperlink r:id="rId20">
        <w:r>
          <w:rPr>
            <w:rFonts w:eastAsia="Times New Roman" w:cs="Times New Roman"/>
            <w:color w:val="0000FF"/>
            <w:sz w:val="20"/>
            <w:szCs w:val="20"/>
            <w:u w:val="single"/>
            <w:lang w:val="fr-FR" w:eastAsia="pt-BR"/>
          </w:rPr>
          <w:t>http://icongresso.itarget.com.br/tra/arquivos/ser.8/1/8743.pdf</w:t>
        </w:r>
      </w:hyperlink>
    </w:p>
    <w:p w:rsidR="00CF1263" w:rsidRDefault="001C5EED">
      <w:pPr>
        <w:pStyle w:val="Paragraphedeliste"/>
        <w:numPr>
          <w:ilvl w:val="0"/>
          <w:numId w:val="6"/>
        </w:numPr>
        <w:spacing w:after="0" w:line="240" w:lineRule="auto"/>
        <w:ind w:left="0" w:firstLine="0"/>
        <w:jc w:val="both"/>
        <w:rPr>
          <w:rFonts w:cs="Arial"/>
          <w:sz w:val="20"/>
          <w:szCs w:val="20"/>
          <w:lang w:val="pt-PT"/>
        </w:rPr>
      </w:pPr>
      <w:r>
        <w:rPr>
          <w:rFonts w:eastAsia="Times New Roman" w:cs="Times New Roman"/>
          <w:b/>
          <w:bCs/>
          <w:sz w:val="20"/>
          <w:szCs w:val="20"/>
          <w:u w:val="single"/>
          <w:lang w:eastAsia="pt-BR"/>
        </w:rPr>
        <w:t>2017</w:t>
      </w:r>
      <w:r>
        <w:rPr>
          <w:b/>
          <w:sz w:val="20"/>
          <w:szCs w:val="20"/>
        </w:rPr>
        <w:t>:</w:t>
      </w:r>
      <w:r>
        <w:rPr>
          <w:sz w:val="20"/>
          <w:szCs w:val="20"/>
        </w:rPr>
        <w:t xml:space="preserve"> CARVALHO, Manoela; SEIDL, Renata Souza. </w:t>
      </w:r>
      <w:r>
        <w:rPr>
          <w:rFonts w:cs="Arial"/>
          <w:b/>
          <w:sz w:val="20"/>
          <w:szCs w:val="20"/>
        </w:rPr>
        <w:t xml:space="preserve">Políticas de Seguridad Alimentaria y Nutricional </w:t>
      </w:r>
      <w:r>
        <w:rPr>
          <w:rFonts w:cs="Arial"/>
          <w:b/>
          <w:sz w:val="20"/>
          <w:szCs w:val="20"/>
        </w:rPr>
        <w:t>Abordajes y concepciones nacionales: el caso de Brasil y de Venezuela.</w:t>
      </w:r>
      <w:r>
        <w:rPr>
          <w:rFonts w:cs="Arial"/>
          <w:sz w:val="20"/>
          <w:szCs w:val="20"/>
        </w:rPr>
        <w:t xml:space="preserve"> </w:t>
      </w:r>
      <w:r>
        <w:rPr>
          <w:rFonts w:cs="Arial"/>
          <w:sz w:val="20"/>
          <w:szCs w:val="20"/>
          <w:lang w:val="pt-PT"/>
        </w:rPr>
        <w:t>1. ed. Espanha: Editorial Académica Española, 2017. v. 1. 60p.</w:t>
      </w:r>
    </w:p>
    <w:p w:rsidR="00CF1263" w:rsidRDefault="001C5EED">
      <w:pPr>
        <w:pStyle w:val="Paragraphedeliste"/>
        <w:numPr>
          <w:ilvl w:val="0"/>
          <w:numId w:val="6"/>
        </w:numPr>
        <w:spacing w:after="0" w:line="240" w:lineRule="auto"/>
        <w:ind w:left="0" w:firstLine="0"/>
        <w:jc w:val="both"/>
      </w:pPr>
      <w:r>
        <w:rPr>
          <w:rFonts w:eastAsia="Times New Roman" w:cs="Times New Roman"/>
          <w:b/>
          <w:bCs/>
          <w:sz w:val="20"/>
          <w:szCs w:val="20"/>
          <w:u w:val="single"/>
          <w:lang w:val="fr-FR" w:eastAsia="pt-BR"/>
        </w:rPr>
        <w:t xml:space="preserve">2016 : </w:t>
      </w:r>
      <w:r>
        <w:rPr>
          <w:rFonts w:eastAsia="Times New Roman" w:cs="Times New Roman"/>
          <w:sz w:val="20"/>
          <w:szCs w:val="20"/>
          <w:lang w:val="fr-FR" w:eastAsia="pt-BR"/>
        </w:rPr>
        <w:t xml:space="preserve">SOUZA_SEIDL, Renata Aparecida et BILLAUD, Jean-Paul. </w:t>
      </w:r>
      <w:r>
        <w:rPr>
          <w:rFonts w:eastAsia="Times New Roman" w:cs="Times New Roman"/>
          <w:b/>
          <w:sz w:val="20"/>
          <w:szCs w:val="20"/>
          <w:lang w:val="fr-FR" w:eastAsia="pt-BR"/>
        </w:rPr>
        <w:t>La qualité de vie des agriculteurs dans l’espace métropolitain</w:t>
      </w:r>
      <w:r>
        <w:rPr>
          <w:rFonts w:eastAsia="Times New Roman" w:cs="Times New Roman"/>
          <w:b/>
          <w:sz w:val="20"/>
          <w:szCs w:val="20"/>
          <w:lang w:val="fr-FR" w:eastAsia="pt-BR"/>
        </w:rPr>
        <w:t>: une approche exploratoire de la durabilité sociale de l’agriculture</w:t>
      </w:r>
      <w:r>
        <w:rPr>
          <w:rFonts w:eastAsia="Times New Roman" w:cs="Times New Roman"/>
          <w:sz w:val="20"/>
          <w:szCs w:val="20"/>
          <w:lang w:val="fr-FR" w:eastAsia="pt-BR"/>
        </w:rPr>
        <w:t xml:space="preserve">. Cahiers d'agroécologie, 2016, vol. 10, N° 3. Disponible en: </w:t>
      </w:r>
      <w:hyperlink r:id="rId21">
        <w:r>
          <w:rPr>
            <w:rFonts w:eastAsia="Times New Roman" w:cs="Times New Roman"/>
            <w:color w:val="0000FF"/>
            <w:sz w:val="20"/>
            <w:szCs w:val="20"/>
            <w:u w:val="single"/>
            <w:lang w:val="fr-FR" w:eastAsia="pt-BR"/>
          </w:rPr>
          <w:t>http://revistas.aba-agroecologia.org.br/index.php/cad/article/view/17972/13359</w:t>
        </w:r>
      </w:hyperlink>
      <w:r>
        <w:rPr>
          <w:rFonts w:eastAsia="Times New Roman" w:cs="Times New Roman"/>
          <w:sz w:val="20"/>
          <w:szCs w:val="20"/>
          <w:lang w:val="fr-FR" w:eastAsia="pt-BR"/>
        </w:rPr>
        <w:t xml:space="preserve"> .</w:t>
      </w:r>
    </w:p>
    <w:p w:rsidR="00CF1263" w:rsidRDefault="001C5EED">
      <w:pPr>
        <w:pStyle w:val="Paragraphedeliste"/>
        <w:numPr>
          <w:ilvl w:val="0"/>
          <w:numId w:val="6"/>
        </w:numPr>
        <w:spacing w:after="0" w:line="240" w:lineRule="auto"/>
        <w:ind w:left="0" w:firstLine="0"/>
        <w:jc w:val="both"/>
      </w:pPr>
      <w:r>
        <w:rPr>
          <w:rFonts w:eastAsia="Times New Roman" w:cs="Times New Roman"/>
          <w:b/>
          <w:bCs/>
          <w:sz w:val="20"/>
          <w:szCs w:val="20"/>
          <w:u w:val="single"/>
          <w:lang w:val="fr-FR" w:eastAsia="pt-BR"/>
        </w:rPr>
        <w:t xml:space="preserve">2015 : </w:t>
      </w:r>
      <w:r>
        <w:rPr>
          <w:rFonts w:eastAsia="Times New Roman" w:cs="Times New Roman"/>
          <w:sz w:val="20"/>
          <w:szCs w:val="20"/>
          <w:lang w:val="fr-FR" w:eastAsia="pt-BR"/>
        </w:rPr>
        <w:t xml:space="preserve">SOUZA-SEIDL, Renata et BILLAUD, Jean-Paul. </w:t>
      </w:r>
      <w:r>
        <w:rPr>
          <w:rFonts w:eastAsia="Times New Roman" w:cs="Times New Roman"/>
          <w:b/>
          <w:sz w:val="20"/>
          <w:szCs w:val="20"/>
          <w:lang w:val="fr-FR" w:eastAsia="pt-BR"/>
        </w:rPr>
        <w:t>Le mariage entre les circuits courts et l’ agriculture écologique</w:t>
      </w:r>
      <w:r>
        <w:rPr>
          <w:rFonts w:eastAsia="Times New Roman" w:cs="Times New Roman"/>
          <w:sz w:val="20"/>
          <w:szCs w:val="20"/>
          <w:lang w:val="fr-FR" w:eastAsia="pt-BR"/>
        </w:rPr>
        <w:t xml:space="preserve"> . 2015. À BRA</w:t>
      </w:r>
      <w:r>
        <w:rPr>
          <w:rFonts w:eastAsia="Times New Roman" w:cs="Times New Roman"/>
          <w:sz w:val="20"/>
          <w:szCs w:val="20"/>
          <w:lang w:val="fr-FR" w:eastAsia="pt-BR"/>
        </w:rPr>
        <w:t xml:space="preserve">NDENBURG, Alfio ; BILLAUD, Jean Paul ; et LAMINE, Claire. Réseaux d'agroécologie: expériences au Brésil et en France. 2015. Disponible à: </w:t>
      </w:r>
      <w:hyperlink r:id="rId22">
        <w:r>
          <w:rPr>
            <w:rFonts w:eastAsia="Times New Roman" w:cs="Times New Roman"/>
            <w:color w:val="0000FF"/>
            <w:sz w:val="20"/>
            <w:szCs w:val="20"/>
            <w:u w:val="single"/>
            <w:lang w:val="fr-FR" w:eastAsia="pt-BR"/>
          </w:rPr>
          <w:t xml:space="preserve">fichier: /// C: </w:t>
        </w:r>
        <w:r>
          <w:rPr>
            <w:rFonts w:eastAsia="Times New Roman" w:cs="Times New Roman"/>
            <w:color w:val="0000FF"/>
            <w:sz w:val="20"/>
            <w:szCs w:val="20"/>
            <w:u w:val="single"/>
            <w:lang w:val="fr-FR" w:eastAsia="pt-BR"/>
          </w:rPr>
          <w:t>/Users/Fofa/AppData/Local/Temp/385-Text%20do%20summary-3304-1-10-20180821-2.pdf</w:t>
        </w:r>
      </w:hyperlink>
    </w:p>
    <w:p w:rsidR="00CF1263" w:rsidRDefault="001C5EED">
      <w:pPr>
        <w:pStyle w:val="Paragraphedeliste"/>
        <w:numPr>
          <w:ilvl w:val="0"/>
          <w:numId w:val="6"/>
        </w:numPr>
        <w:spacing w:after="0" w:line="240" w:lineRule="auto"/>
        <w:ind w:left="0" w:firstLine="0"/>
        <w:jc w:val="both"/>
      </w:pPr>
      <w:r>
        <w:rPr>
          <w:rFonts w:eastAsia="Times New Roman" w:cs="Times New Roman"/>
          <w:b/>
          <w:bCs/>
          <w:sz w:val="20"/>
          <w:szCs w:val="20"/>
          <w:u w:val="single"/>
          <w:lang w:val="fr-FR" w:eastAsia="pt-BR"/>
        </w:rPr>
        <w:t xml:space="preserve">2014: </w:t>
      </w:r>
      <w:r>
        <w:rPr>
          <w:rFonts w:eastAsia="Times New Roman" w:cs="Times New Roman"/>
          <w:sz w:val="20"/>
          <w:szCs w:val="20"/>
          <w:lang w:val="fr-FR" w:eastAsia="pt-BR"/>
        </w:rPr>
        <w:t xml:space="preserve">SOUZA-SEIDL, Renata;  et BILLAUD, Jean-Paul. </w:t>
      </w:r>
      <w:r>
        <w:rPr>
          <w:rFonts w:eastAsia="Times New Roman" w:cs="Arial"/>
          <w:b/>
          <w:sz w:val="20"/>
          <w:szCs w:val="20"/>
          <w:lang w:val="fr-FR" w:eastAsia="pt-BR"/>
        </w:rPr>
        <w:t xml:space="preserve">Pratiques alternatives d'agriculteurs biologiques face à la certification agroalimentaire brésilienne: le cas de </w:t>
      </w:r>
      <w:r>
        <w:rPr>
          <w:rFonts w:eastAsia="Times New Roman" w:cs="Arial"/>
          <w:b/>
          <w:sz w:val="20"/>
          <w:szCs w:val="20"/>
          <w:lang w:val="fr-FR" w:eastAsia="pt-BR"/>
        </w:rPr>
        <w:t>l'organisation de contrôle social. 2014</w:t>
      </w:r>
      <w:r>
        <w:rPr>
          <w:rFonts w:eastAsia="Times New Roman" w:cs="Arial"/>
          <w:sz w:val="20"/>
          <w:szCs w:val="20"/>
          <w:lang w:val="fr-FR" w:eastAsia="pt-BR"/>
        </w:rPr>
        <w:t xml:space="preserve">. In CARDONA, Aurélie, CHRÉTIEN, Fanny, LEROUX, Benoît, et al. Dynamiques des agricultures biologiques: Effets de contexte et appropriations. </w:t>
      </w:r>
      <w:r>
        <w:rPr>
          <w:rFonts w:eastAsia="Times New Roman" w:cs="Arial"/>
          <w:sz w:val="20"/>
          <w:szCs w:val="20"/>
          <w:lang w:eastAsia="pt-BR"/>
        </w:rPr>
        <w:t xml:space="preserve">Editions Quae, 2014. Disponivel em : </w:t>
      </w:r>
      <w:hyperlink r:id="rId23">
        <w:r>
          <w:rPr>
            <w:rFonts w:eastAsia="Times New Roman" w:cs="Arial"/>
            <w:color w:val="0000FF"/>
            <w:sz w:val="20"/>
            <w:szCs w:val="20"/>
            <w:u w:val="single"/>
            <w:lang w:eastAsia="pt-BR"/>
          </w:rPr>
          <w:t>https://www.cairn.info/dynamiques-des-agricultures-biologiques--9782759221608-page-151.htm#</w:t>
        </w:r>
      </w:hyperlink>
    </w:p>
    <w:p w:rsidR="00CF1263" w:rsidRDefault="001C5EED">
      <w:pPr>
        <w:pStyle w:val="Paragraphedeliste"/>
        <w:numPr>
          <w:ilvl w:val="0"/>
          <w:numId w:val="6"/>
        </w:numPr>
        <w:spacing w:after="0" w:line="240" w:lineRule="auto"/>
        <w:ind w:left="0" w:firstLine="0"/>
        <w:jc w:val="both"/>
        <w:rPr>
          <w:rFonts w:ascii="Times New Roman" w:eastAsia="Times New Roman" w:hAnsi="Times New Roman" w:cs="Times New Roman"/>
          <w:sz w:val="20"/>
          <w:szCs w:val="20"/>
          <w:lang w:val="fr-FR" w:eastAsia="pt-BR"/>
        </w:rPr>
      </w:pPr>
      <w:r>
        <w:rPr>
          <w:rFonts w:eastAsia="Times New Roman" w:cs="Times New Roman"/>
          <w:b/>
          <w:bCs/>
          <w:sz w:val="20"/>
          <w:szCs w:val="20"/>
          <w:u w:val="single"/>
          <w:lang w:eastAsia="pt-BR"/>
        </w:rPr>
        <w:t>2013:</w:t>
      </w:r>
      <w:r>
        <w:rPr>
          <w:rFonts w:eastAsia="Times New Roman" w:cs="Times New Roman"/>
          <w:sz w:val="20"/>
          <w:szCs w:val="20"/>
          <w:lang w:eastAsia="pt-BR"/>
        </w:rPr>
        <w:t xml:space="preserve"> DINIZ, Rafael; SOUZA-SEIDL, Renata; TUBALDINI, Maria Aparecida. </w:t>
      </w:r>
      <w:r>
        <w:rPr>
          <w:rFonts w:eastAsia="Times New Roman" w:cs="Times New Roman"/>
          <w:b/>
          <w:sz w:val="20"/>
          <w:szCs w:val="20"/>
          <w:lang w:val="fr-FR" w:eastAsia="pt-BR"/>
        </w:rPr>
        <w:t>Populations rurales et</w:t>
      </w:r>
      <w:r>
        <w:rPr>
          <w:rFonts w:eastAsia="Times New Roman" w:cs="Times New Roman"/>
          <w:b/>
          <w:sz w:val="20"/>
          <w:szCs w:val="20"/>
          <w:lang w:val="fr-FR" w:eastAsia="pt-BR"/>
        </w:rPr>
        <w:t xml:space="preserve"> risques socio-environnementaux: réflexions sur les impacts de l'agriculture moderne sur les communautés paysannes et quilombola dans le vallée du Jequitinhonha / MG.</w:t>
      </w:r>
      <w:r>
        <w:rPr>
          <w:rFonts w:eastAsia="Times New Roman" w:cs="Times New Roman"/>
          <w:sz w:val="20"/>
          <w:szCs w:val="20"/>
          <w:lang w:val="fr-FR" w:eastAsia="pt-BR"/>
        </w:rPr>
        <w:t xml:space="preserve"> Géographie (Rio Claro. Imprimé), v. 38, p. 259, 2013. </w:t>
      </w:r>
    </w:p>
    <w:p w:rsidR="00CF1263" w:rsidRDefault="001C5EED">
      <w:pPr>
        <w:pStyle w:val="Paragraphedeliste"/>
        <w:numPr>
          <w:ilvl w:val="0"/>
          <w:numId w:val="6"/>
        </w:numPr>
        <w:spacing w:after="0" w:line="240" w:lineRule="auto"/>
        <w:ind w:left="0" w:firstLine="0"/>
        <w:jc w:val="both"/>
      </w:pPr>
      <w:r>
        <w:rPr>
          <w:rFonts w:eastAsia="Times New Roman" w:cs="Times New Roman"/>
          <w:b/>
          <w:bCs/>
          <w:sz w:val="20"/>
          <w:szCs w:val="20"/>
          <w:u w:val="single"/>
          <w:lang w:val="fr-FR" w:eastAsia="pt-BR"/>
        </w:rPr>
        <w:t>2013:</w:t>
      </w:r>
      <w:r>
        <w:rPr>
          <w:rFonts w:eastAsia="Times New Roman" w:cs="Times New Roman"/>
          <w:sz w:val="20"/>
          <w:szCs w:val="20"/>
          <w:lang w:val="fr-FR" w:eastAsia="pt-BR"/>
        </w:rPr>
        <w:t xml:space="preserve"> SOUZA SEIDL , Renata ; BILLA</w:t>
      </w:r>
      <w:r>
        <w:rPr>
          <w:rFonts w:eastAsia="Times New Roman" w:cs="Times New Roman"/>
          <w:sz w:val="20"/>
          <w:szCs w:val="20"/>
          <w:lang w:val="fr-FR" w:eastAsia="pt-BR"/>
        </w:rPr>
        <w:t xml:space="preserve">UD, Jean-Paul ; et TUBALDINI, Maria. </w:t>
      </w:r>
      <w:r>
        <w:rPr>
          <w:rFonts w:cs="Arial"/>
          <w:b/>
          <w:sz w:val="20"/>
          <w:szCs w:val="20"/>
          <w:lang w:val="fr-FR"/>
        </w:rPr>
        <w:t>Les enjeux de la qualité de vie chez les agriculteurs bio brésiliens.</w:t>
      </w:r>
      <w:r>
        <w:rPr>
          <w:rFonts w:cs="Arial"/>
          <w:sz w:val="20"/>
          <w:szCs w:val="20"/>
          <w:lang w:val="fr-FR"/>
        </w:rPr>
        <w:t xml:space="preserve"> Anais do colloque DinABio 2013 : Développement &amp; innovation en agriculture biologique. Disponivel em : </w:t>
      </w:r>
      <w:hyperlink r:id="rId24">
        <w:r>
          <w:rPr>
            <w:rFonts w:cs="Arial"/>
            <w:color w:val="0000FF"/>
            <w:sz w:val="20"/>
            <w:szCs w:val="20"/>
            <w:u w:val="single"/>
            <w:lang w:val="fr-FR"/>
          </w:rPr>
          <w:t>https://www6.inra.fr/comite_agriculture_biologique/content/download/3597/36510/version/1/file/DinABio-resumes-BD.pdf</w:t>
        </w:r>
      </w:hyperlink>
      <w:r>
        <w:rPr>
          <w:rFonts w:cs="Arial"/>
          <w:sz w:val="20"/>
          <w:szCs w:val="20"/>
          <w:lang w:val="fr-FR"/>
        </w:rPr>
        <w:t xml:space="preserve"> .</w:t>
      </w:r>
    </w:p>
    <w:p w:rsidR="00CF1263" w:rsidRDefault="001C5EED">
      <w:pPr>
        <w:pStyle w:val="Paragraphedeliste"/>
        <w:numPr>
          <w:ilvl w:val="0"/>
          <w:numId w:val="6"/>
        </w:numPr>
        <w:spacing w:after="0" w:line="240" w:lineRule="auto"/>
        <w:ind w:left="0" w:firstLine="0"/>
        <w:jc w:val="both"/>
      </w:pPr>
      <w:r>
        <w:rPr>
          <w:rFonts w:eastAsia="Times New Roman" w:cs="Times New Roman"/>
          <w:b/>
          <w:bCs/>
          <w:sz w:val="20"/>
          <w:szCs w:val="20"/>
          <w:u w:val="single"/>
          <w:lang w:val="en-US" w:eastAsia="pt-BR"/>
        </w:rPr>
        <w:t xml:space="preserve">2012 : </w:t>
      </w:r>
      <w:r>
        <w:rPr>
          <w:rFonts w:cs="Arial"/>
          <w:sz w:val="20"/>
          <w:szCs w:val="20"/>
          <w:lang w:val="en-US"/>
        </w:rPr>
        <w:t xml:space="preserve">DE ABREU, Lucimar Santiago, BILLAUD, J. P., et SEIDL, R. S. </w:t>
      </w:r>
      <w:r>
        <w:rPr>
          <w:rFonts w:cs="Arial"/>
          <w:b/>
          <w:sz w:val="20"/>
          <w:szCs w:val="20"/>
          <w:lang w:val="en-US"/>
        </w:rPr>
        <w:t>Agroecology and value systems in Brazil: emergence of new forms of solidarity and economic strength between consumers and family farmers</w:t>
      </w:r>
      <w:r>
        <w:rPr>
          <w:rFonts w:cs="Arial"/>
          <w:sz w:val="20"/>
          <w:szCs w:val="20"/>
          <w:lang w:val="en-US"/>
        </w:rPr>
        <w:t xml:space="preserve">. </w:t>
      </w:r>
      <w:r>
        <w:rPr>
          <w:rFonts w:cs="Arial"/>
          <w:sz w:val="20"/>
          <w:szCs w:val="20"/>
        </w:rPr>
        <w:t>In : Embrapa Meio Ambiente-Resumo em anais de congresso (A</w:t>
      </w:r>
      <w:r>
        <w:rPr>
          <w:rFonts w:cs="Arial"/>
          <w:sz w:val="20"/>
          <w:szCs w:val="20"/>
        </w:rPr>
        <w:t xml:space="preserve">LICE). </w:t>
      </w:r>
      <w:r>
        <w:rPr>
          <w:rFonts w:cs="Arial"/>
          <w:sz w:val="20"/>
          <w:szCs w:val="20"/>
          <w:lang w:val="en-US"/>
        </w:rPr>
        <w:t xml:space="preserve">In: WORLD CONGRESS OF RURAL SOCIOLOGY-The New Rural World: From Crisis to Opportunities, 13., 2012, Lisboa.[Proceedings...], 0496. </w:t>
      </w:r>
      <w:r>
        <w:rPr>
          <w:rFonts w:cs="Arial"/>
          <w:sz w:val="20"/>
          <w:szCs w:val="20"/>
        </w:rPr>
        <w:t>Lisboa: International Rural Sociology Association, Instituto Superior de Agronomia (ISA), Instituto Superior de Ciênci</w:t>
      </w:r>
      <w:r>
        <w:rPr>
          <w:rFonts w:cs="Arial"/>
          <w:sz w:val="20"/>
          <w:szCs w:val="20"/>
        </w:rPr>
        <w:t xml:space="preserve">as Sociais e Políticas (ISCSP), 2012. Disponivel em: </w:t>
      </w:r>
      <w:hyperlink r:id="rId25">
        <w:r>
          <w:rPr>
            <w:rFonts w:cs="Arial"/>
            <w:color w:val="0000FF"/>
            <w:sz w:val="20"/>
            <w:szCs w:val="20"/>
            <w:u w:val="single"/>
          </w:rPr>
          <w:t>https://www.embrapa.br/busca-de-publicacoes/-/publicacao/956182/agroecology-and-value-systems-in-brazil-emergence-of-new-forms-of-solidarity-and-economic-strength-between-consumers-and-family-farmers</w:t>
        </w:r>
      </w:hyperlink>
      <w:r>
        <w:rPr>
          <w:rFonts w:cs="Arial"/>
          <w:sz w:val="20"/>
          <w:szCs w:val="20"/>
        </w:rPr>
        <w:t xml:space="preserve">. </w:t>
      </w:r>
    </w:p>
    <w:p w:rsidR="00CF1263" w:rsidRDefault="001C5EED">
      <w:pPr>
        <w:pStyle w:val="Paragraphedeliste"/>
        <w:numPr>
          <w:ilvl w:val="0"/>
          <w:numId w:val="6"/>
        </w:numPr>
        <w:spacing w:after="0" w:line="240" w:lineRule="auto"/>
        <w:ind w:left="0" w:firstLine="0"/>
        <w:jc w:val="both"/>
      </w:pPr>
      <w:r>
        <w:rPr>
          <w:rFonts w:eastAsia="Times New Roman" w:cs="Times New Roman"/>
          <w:b/>
          <w:bCs/>
          <w:sz w:val="20"/>
          <w:szCs w:val="20"/>
          <w:u w:val="single"/>
          <w:lang w:val="fr-FR" w:eastAsia="pt-BR"/>
        </w:rPr>
        <w:t xml:space="preserve">2005: </w:t>
      </w:r>
      <w:r>
        <w:rPr>
          <w:rFonts w:eastAsia="Times New Roman" w:cs="Times New Roman"/>
          <w:sz w:val="20"/>
          <w:szCs w:val="20"/>
          <w:lang w:val="fr-FR" w:eastAsia="pt-BR"/>
        </w:rPr>
        <w:t xml:space="preserve">1 - SOUZA, Renata. </w:t>
      </w:r>
      <w:r>
        <w:rPr>
          <w:rFonts w:eastAsia="Times New Roman" w:cs="Times New Roman"/>
          <w:b/>
          <w:sz w:val="20"/>
          <w:szCs w:val="20"/>
          <w:lang w:val="fr-FR" w:eastAsia="pt-BR"/>
        </w:rPr>
        <w:t>Agrobiodivers</w:t>
      </w:r>
      <w:r>
        <w:rPr>
          <w:rFonts w:eastAsia="Times New Roman" w:cs="Times New Roman"/>
          <w:b/>
          <w:sz w:val="20"/>
          <w:szCs w:val="20"/>
          <w:lang w:val="fr-FR" w:eastAsia="pt-BR"/>
        </w:rPr>
        <w:t>ité, sécurité alimentaire et nutritionnelle et la souveraineté énergétique.</w:t>
      </w:r>
      <w:r>
        <w:rPr>
          <w:rFonts w:eastAsia="Times New Roman" w:cs="Times New Roman"/>
          <w:sz w:val="20"/>
          <w:szCs w:val="20"/>
          <w:lang w:val="fr-FR" w:eastAsia="pt-BR"/>
        </w:rPr>
        <w:t xml:space="preserve"> </w:t>
      </w:r>
      <w:r>
        <w:rPr>
          <w:rFonts w:eastAsia="Times New Roman" w:cs="Times New Roman"/>
          <w:sz w:val="20"/>
          <w:szCs w:val="20"/>
          <w:lang w:eastAsia="pt-BR"/>
        </w:rPr>
        <w:t xml:space="preserve">2005. </w:t>
      </w:r>
      <w:r>
        <w:rPr>
          <w:rFonts w:cs="Arial"/>
          <w:sz w:val="20"/>
          <w:szCs w:val="20"/>
        </w:rPr>
        <w:t xml:space="preserve">In GERAIS, NUTRICIONAL DE MINAS. Caderno de Textos. Disponivel em: </w:t>
      </w:r>
      <w:hyperlink r:id="rId26">
        <w:r>
          <w:rPr>
            <w:rFonts w:cs="Arial"/>
            <w:color w:val="0000FF"/>
            <w:sz w:val="20"/>
            <w:szCs w:val="20"/>
            <w:u w:val="single"/>
          </w:rPr>
          <w:t>http://bvs</w:t>
        </w:r>
        <w:r>
          <w:rPr>
            <w:rFonts w:cs="Arial"/>
            <w:color w:val="0000FF"/>
            <w:sz w:val="20"/>
            <w:szCs w:val="20"/>
            <w:u w:val="single"/>
          </w:rPr>
          <w:t>san.incap.int/local/File/PubNut-Per%C3%BA/texcom/nutricion/CADETEXTO.pdf</w:t>
        </w:r>
      </w:hyperlink>
      <w:r>
        <w:rPr>
          <w:rFonts w:cs="Arial"/>
          <w:color w:val="0000FF"/>
          <w:sz w:val="20"/>
          <w:szCs w:val="20"/>
          <w:u w:val="single"/>
        </w:rPr>
        <w:t xml:space="preserve"> .</w:t>
      </w:r>
    </w:p>
    <w:p w:rsidR="00CF1263" w:rsidRDefault="001C5EED">
      <w:pPr>
        <w:pStyle w:val="Paragraphedeliste"/>
        <w:numPr>
          <w:ilvl w:val="0"/>
          <w:numId w:val="6"/>
        </w:numPr>
        <w:spacing w:after="0" w:line="240" w:lineRule="auto"/>
        <w:ind w:left="0" w:firstLine="0"/>
        <w:jc w:val="both"/>
        <w:rPr>
          <w:rStyle w:val="Rfrenceintense"/>
          <w:sz w:val="20"/>
          <w:szCs w:val="20"/>
          <w:lang w:val="fr-FR"/>
        </w:rPr>
      </w:pPr>
      <w:r>
        <w:rPr>
          <w:rStyle w:val="Rfrenceintense"/>
          <w:sz w:val="20"/>
          <w:szCs w:val="20"/>
          <w:lang w:val="fr-FR"/>
        </w:rPr>
        <w:t>COORDENATION DE LA PRODUCTION DE MATÉRIEL TECNIQUE</w:t>
      </w:r>
    </w:p>
    <w:p w:rsidR="00CF1263" w:rsidRDefault="001C5EED">
      <w:pPr>
        <w:pStyle w:val="Paragraphedeliste"/>
        <w:numPr>
          <w:ilvl w:val="0"/>
          <w:numId w:val="6"/>
        </w:numPr>
        <w:spacing w:after="0" w:line="240" w:lineRule="auto"/>
        <w:ind w:left="0" w:firstLine="0"/>
        <w:jc w:val="both"/>
      </w:pPr>
      <w:r>
        <w:rPr>
          <w:rFonts w:eastAsia="Times New Roman" w:cs="Times New Roman"/>
          <w:b/>
          <w:sz w:val="20"/>
          <w:szCs w:val="20"/>
          <w:lang w:val="fr-FR" w:eastAsia="pt-BR"/>
        </w:rPr>
        <w:t>2007 :</w:t>
      </w:r>
      <w:r>
        <w:rPr>
          <w:rFonts w:eastAsia="Times New Roman" w:cs="Times New Roman"/>
          <w:sz w:val="20"/>
          <w:szCs w:val="20"/>
          <w:lang w:val="fr-FR" w:eastAsia="pt-BR"/>
        </w:rPr>
        <w:t xml:space="preserve"> SOUZA-SEIDL, Renata Souza. </w:t>
      </w:r>
      <w:r>
        <w:rPr>
          <w:rFonts w:eastAsia="Times New Roman" w:cs="Times New Roman"/>
          <w:b/>
          <w:sz w:val="20"/>
          <w:szCs w:val="20"/>
          <w:lang w:val="fr-FR" w:eastAsia="pt-BR"/>
        </w:rPr>
        <w:t>2e Plan d'État pour la sécurité alimentaire et nutritionnelle durable du Minas Gerais 2011/2008.</w:t>
      </w:r>
      <w:r>
        <w:rPr>
          <w:rFonts w:eastAsia="Times New Roman" w:cs="Times New Roman"/>
          <w:sz w:val="20"/>
          <w:szCs w:val="20"/>
          <w:lang w:val="fr-FR" w:eastAsia="pt-BR"/>
        </w:rPr>
        <w:t xml:space="preserve"> Lien: </w:t>
      </w:r>
      <w:hyperlink r:id="rId27">
        <w:r>
          <w:rPr>
            <w:rFonts w:eastAsia="Times New Roman" w:cs="Times New Roman"/>
            <w:color w:val="0000FF"/>
            <w:sz w:val="20"/>
            <w:szCs w:val="20"/>
            <w:u w:val="single"/>
            <w:lang w:val="fr-FR" w:eastAsia="pt-BR"/>
          </w:rPr>
          <w:t>https://drive.google.com/file/d/19kbTIB8CWXznTYIeXz_xzNxh0hH3QUq5/view</w:t>
        </w:r>
      </w:hyperlink>
      <w:r>
        <w:rPr>
          <w:rFonts w:eastAsia="Times New Roman" w:cs="Times New Roman"/>
          <w:sz w:val="20"/>
          <w:szCs w:val="20"/>
          <w:lang w:val="fr-FR" w:eastAsia="pt-BR"/>
        </w:rPr>
        <w:t xml:space="preserve"> </w:t>
      </w:r>
    </w:p>
    <w:p w:rsidR="00CF1263" w:rsidRDefault="001C5EED">
      <w:pPr>
        <w:pStyle w:val="Paragraphedeliste"/>
        <w:numPr>
          <w:ilvl w:val="0"/>
          <w:numId w:val="6"/>
        </w:numPr>
        <w:spacing w:after="0" w:line="240" w:lineRule="auto"/>
        <w:ind w:left="0" w:firstLine="0"/>
        <w:jc w:val="both"/>
      </w:pPr>
      <w:r>
        <w:rPr>
          <w:rFonts w:eastAsia="Times New Roman" w:cs="Times New Roman"/>
          <w:b/>
          <w:sz w:val="20"/>
          <w:szCs w:val="20"/>
          <w:lang w:val="fr-FR" w:eastAsia="pt-BR"/>
        </w:rPr>
        <w:t>2018 :</w:t>
      </w:r>
      <w:r>
        <w:rPr>
          <w:rFonts w:eastAsia="Times New Roman" w:cs="Times New Roman"/>
          <w:sz w:val="20"/>
          <w:szCs w:val="20"/>
          <w:lang w:val="fr-FR" w:eastAsia="pt-BR"/>
        </w:rPr>
        <w:t xml:space="preserve"> SOUZA-SEIDL, Renata Souza. </w:t>
      </w:r>
      <w:r>
        <w:rPr>
          <w:rFonts w:eastAsia="Times New Roman" w:cs="Times New Roman"/>
          <w:b/>
          <w:sz w:val="20"/>
          <w:szCs w:val="20"/>
          <w:lang w:val="fr-FR" w:eastAsia="pt-BR"/>
        </w:rPr>
        <w:t>4e Plan d'État pour la sécurité alimentaire et nutritionnelle durable du Minas Gerais 2018/2019.</w:t>
      </w:r>
      <w:r>
        <w:rPr>
          <w:rFonts w:eastAsia="Times New Roman" w:cs="Times New Roman"/>
          <w:sz w:val="20"/>
          <w:szCs w:val="20"/>
          <w:lang w:val="fr-FR" w:eastAsia="pt-BR"/>
        </w:rPr>
        <w:t xml:space="preserve"> Lien: </w:t>
      </w:r>
      <w:hyperlink r:id="rId28">
        <w:r>
          <w:rPr>
            <w:rFonts w:eastAsia="Times New Roman" w:cs="Times New Roman"/>
            <w:color w:val="0000FF"/>
            <w:sz w:val="20"/>
            <w:szCs w:val="20"/>
            <w:u w:val="single"/>
            <w:lang w:val="fr-FR" w:eastAsia="pt-BR"/>
          </w:rPr>
          <w:t>https://drive.google.com/file/d/1Qyy_s5KrfBb9Dv-uGNNMArfWCgEoIGzr/view</w:t>
        </w:r>
      </w:hyperlink>
      <w:r>
        <w:rPr>
          <w:rFonts w:eastAsia="Times New Roman" w:cs="Times New Roman"/>
          <w:sz w:val="20"/>
          <w:szCs w:val="20"/>
          <w:lang w:val="fr-FR" w:eastAsia="pt-BR"/>
        </w:rPr>
        <w:t xml:space="preserve"> </w:t>
      </w:r>
    </w:p>
    <w:p w:rsidR="00CF1263" w:rsidRDefault="00CF1263">
      <w:pPr>
        <w:spacing w:after="0" w:line="240" w:lineRule="auto"/>
        <w:jc w:val="both"/>
        <w:rPr>
          <w:rFonts w:ascii="Times New Roman" w:eastAsia="Times New Roman" w:hAnsi="Times New Roman" w:cs="Times New Roman"/>
          <w:sz w:val="20"/>
          <w:szCs w:val="20"/>
          <w:lang w:val="fr-FR" w:eastAsia="pt-BR"/>
        </w:rPr>
      </w:pPr>
    </w:p>
    <w:p w:rsidR="00CF1263" w:rsidRDefault="00CF1263">
      <w:pPr>
        <w:spacing w:after="0" w:line="240" w:lineRule="auto"/>
        <w:jc w:val="both"/>
        <w:rPr>
          <w:rFonts w:ascii="Times New Roman" w:eastAsia="Times New Roman" w:hAnsi="Times New Roman" w:cs="Times New Roman"/>
          <w:sz w:val="20"/>
          <w:szCs w:val="20"/>
          <w:lang w:val="fr-FR" w:eastAsia="pt-BR"/>
        </w:rPr>
      </w:pPr>
    </w:p>
    <w:p w:rsidR="00CF1263" w:rsidRDefault="001C5EED">
      <w:pPr>
        <w:spacing w:after="0" w:line="240" w:lineRule="auto"/>
        <w:jc w:val="both"/>
        <w:rPr>
          <w:rFonts w:ascii="Times New Roman" w:eastAsia="Times New Roman" w:hAnsi="Times New Roman" w:cs="Times New Roman"/>
          <w:lang w:val="fr-FR" w:eastAsia="pt-BR"/>
        </w:rPr>
      </w:pPr>
      <w:r>
        <w:rPr>
          <w:rFonts w:eastAsia="Times New Roman" w:cs="Times New Roman"/>
          <w:b/>
          <w:bCs/>
          <w:lang w:val="fr-FR" w:eastAsia="pt-BR"/>
        </w:rPr>
        <w:t> </w:t>
      </w:r>
    </w:p>
    <w:p w:rsidR="00CF1263" w:rsidRDefault="001C5EED">
      <w:pPr>
        <w:pBdr>
          <w:bottom w:val="single" w:sz="6" w:space="4" w:color="4F81BD"/>
        </w:pBdr>
        <w:spacing w:after="0" w:line="240" w:lineRule="auto"/>
        <w:ind w:right="936"/>
        <w:jc w:val="both"/>
        <w:rPr>
          <w:rFonts w:ascii="Times New Roman" w:eastAsia="Times New Roman" w:hAnsi="Times New Roman" w:cs="Times New Roman"/>
          <w:lang w:val="fr-FR" w:eastAsia="pt-BR"/>
        </w:rPr>
      </w:pPr>
      <w:r>
        <w:rPr>
          <w:rFonts w:eastAsia="Times New Roman" w:cs="Times New Roman"/>
          <w:b/>
          <w:bCs/>
          <w:i/>
          <w:iCs/>
          <w:color w:val="4F81BD"/>
          <w:lang w:val="fr-FR" w:eastAsia="pt-BR"/>
        </w:rPr>
        <w:t>COMMUNICATIONS SCIENTIFIQUES DE CONGRES</w:t>
      </w:r>
    </w:p>
    <w:p w:rsidR="00CF1263" w:rsidRDefault="00CF1263">
      <w:pPr>
        <w:spacing w:after="0" w:line="240" w:lineRule="auto"/>
        <w:jc w:val="both"/>
        <w:rPr>
          <w:rFonts w:ascii="Calibri" w:eastAsia="Times New Roman" w:hAnsi="Calibri" w:cs="Times New Roman"/>
          <w:b/>
          <w:bCs/>
          <w:u w:val="single"/>
          <w:lang w:val="fr-FR" w:eastAsia="pt-BR"/>
        </w:rPr>
      </w:pPr>
    </w:p>
    <w:p w:rsidR="00CF1263" w:rsidRDefault="001C5EED">
      <w:pPr>
        <w:pStyle w:val="Paragraphedeliste"/>
        <w:numPr>
          <w:ilvl w:val="0"/>
          <w:numId w:val="5"/>
        </w:numPr>
        <w:spacing w:after="0" w:line="240" w:lineRule="auto"/>
        <w:ind w:left="0" w:firstLine="0"/>
        <w:jc w:val="both"/>
      </w:pPr>
      <w:r>
        <w:rPr>
          <w:rFonts w:eastAsia="Times New Roman" w:cs="Times New Roman"/>
          <w:b/>
          <w:bCs/>
          <w:sz w:val="20"/>
          <w:szCs w:val="20"/>
          <w:u w:val="single"/>
          <w:lang w:val="fr-FR" w:eastAsia="pt-BR"/>
        </w:rPr>
        <w:t>2019:</w:t>
      </w:r>
      <w:r>
        <w:rPr>
          <w:rFonts w:eastAsia="Times New Roman" w:cs="Times New Roman"/>
          <w:b/>
          <w:bCs/>
          <w:sz w:val="20"/>
          <w:szCs w:val="20"/>
          <w:lang w:val="fr-FR" w:eastAsia="pt-BR"/>
        </w:rPr>
        <w:t xml:space="preserve"> </w:t>
      </w:r>
      <w:r>
        <w:rPr>
          <w:rFonts w:eastAsia="Times New Roman" w:cs="Times New Roman"/>
          <w:sz w:val="20"/>
          <w:szCs w:val="20"/>
          <w:lang w:val="fr-FR" w:eastAsia="pt-BR"/>
        </w:rPr>
        <w:t>5e réunion des étudiants des cours de terrain publics (EM PÚBLICAS): Femmes et universités: rep</w:t>
      </w:r>
      <w:r>
        <w:rPr>
          <w:rFonts w:eastAsia="Times New Roman" w:cs="Times New Roman"/>
          <w:sz w:val="20"/>
          <w:szCs w:val="20"/>
          <w:lang w:val="fr-FR" w:eastAsia="pt-BR"/>
        </w:rPr>
        <w:t xml:space="preserve">résentation et participation à la production scientifique. 19 octobre 2019. Belo Horizonte, MG. Faculté de droit et des sciences de l’État, Université fédérale de Minas Gerais (UFMG). Lien: </w:t>
      </w:r>
      <w:hyperlink r:id="rId29">
        <w:r>
          <w:rPr>
            <w:rFonts w:eastAsia="Times New Roman" w:cs="Times New Roman"/>
            <w:color w:val="0000FF"/>
            <w:sz w:val="20"/>
            <w:szCs w:val="20"/>
            <w:u w:val="single"/>
            <w:lang w:val="fr-FR" w:eastAsia="pt-BR"/>
          </w:rPr>
          <w:t>https://doity.com.br/v-em-public--encontro-mineiro-dos-studantes-dos-cursos-do-publicas</w:t>
        </w:r>
      </w:hyperlink>
      <w:r>
        <w:rPr>
          <w:rFonts w:eastAsia="Times New Roman" w:cs="Times New Roman"/>
          <w:sz w:val="20"/>
          <w:szCs w:val="20"/>
          <w:lang w:val="fr-FR" w:eastAsia="pt-BR"/>
        </w:rPr>
        <w:t xml:space="preserve"> .</w:t>
      </w:r>
    </w:p>
    <w:p w:rsidR="00CF1263" w:rsidRDefault="001C5EED">
      <w:pPr>
        <w:pStyle w:val="Paragraphedeliste"/>
        <w:numPr>
          <w:ilvl w:val="0"/>
          <w:numId w:val="5"/>
        </w:numPr>
        <w:spacing w:after="0" w:line="240" w:lineRule="auto"/>
        <w:ind w:left="0" w:firstLine="0"/>
        <w:jc w:val="both"/>
      </w:pPr>
      <w:r>
        <w:rPr>
          <w:rFonts w:eastAsia="Times New Roman" w:cs="Times New Roman"/>
          <w:b/>
          <w:bCs/>
          <w:sz w:val="20"/>
          <w:szCs w:val="20"/>
          <w:u w:val="single"/>
          <w:lang w:val="fr-FR" w:eastAsia="pt-BR"/>
        </w:rPr>
        <w:t xml:space="preserve">2019: </w:t>
      </w:r>
      <w:r>
        <w:rPr>
          <w:rFonts w:eastAsia="Times New Roman" w:cs="Times New Roman"/>
          <w:sz w:val="20"/>
          <w:szCs w:val="20"/>
          <w:lang w:val="fr-FR" w:eastAsia="pt-BR"/>
        </w:rPr>
        <w:t xml:space="preserve">Séminaire sur la sécurité alimentaire et nutritionnelle: recherche et politiques publiques. </w:t>
      </w:r>
      <w:r>
        <w:rPr>
          <w:rFonts w:eastAsia="Times New Roman" w:cs="Times New Roman"/>
          <w:sz w:val="20"/>
          <w:szCs w:val="20"/>
          <w:lang w:eastAsia="pt-BR"/>
        </w:rPr>
        <w:t xml:space="preserve">22 octobre 2019. Fundação João Pinheiro. Belo Horizonte - MG, Brésil. </w:t>
      </w:r>
      <w:r>
        <w:rPr>
          <w:rFonts w:eastAsia="Times New Roman" w:cs="Times New Roman"/>
          <w:sz w:val="20"/>
          <w:szCs w:val="20"/>
          <w:lang w:val="pt-PT" w:eastAsia="pt-BR"/>
        </w:rPr>
        <w:t xml:space="preserve">Lien: </w:t>
      </w:r>
      <w:hyperlink r:id="rId30">
        <w:r>
          <w:rPr>
            <w:rFonts w:eastAsia="Times New Roman" w:cs="Times New Roman"/>
            <w:color w:val="0000FF"/>
            <w:sz w:val="20"/>
            <w:szCs w:val="20"/>
            <w:u w:val="single"/>
            <w:lang w:val="pt-PT" w:eastAsia="pt-BR"/>
          </w:rPr>
          <w:t>http://www.agenciaminas.mg.gov.br/ckeditor_assets/attachments/6853/seguranca_alimentar.jpg</w:t>
        </w:r>
      </w:hyperlink>
      <w:r>
        <w:rPr>
          <w:rFonts w:eastAsia="Times New Roman" w:cs="Times New Roman"/>
          <w:sz w:val="20"/>
          <w:szCs w:val="20"/>
          <w:lang w:val="pt-PT" w:eastAsia="pt-BR"/>
        </w:rPr>
        <w:t xml:space="preserve"> .</w:t>
      </w:r>
    </w:p>
    <w:p w:rsidR="00CF1263" w:rsidRDefault="001C5EED">
      <w:pPr>
        <w:pStyle w:val="Paragraphedeliste"/>
        <w:numPr>
          <w:ilvl w:val="0"/>
          <w:numId w:val="5"/>
        </w:numPr>
        <w:spacing w:after="0" w:line="240" w:lineRule="auto"/>
        <w:ind w:left="0" w:firstLine="0"/>
        <w:jc w:val="both"/>
        <w:rPr>
          <w:rFonts w:ascii="Calibri" w:eastAsia="Times New Roman" w:hAnsi="Calibri" w:cs="Times New Roman"/>
          <w:sz w:val="20"/>
          <w:szCs w:val="20"/>
          <w:lang w:val="fr-FR" w:eastAsia="pt-BR"/>
        </w:rPr>
      </w:pPr>
      <w:r>
        <w:rPr>
          <w:rFonts w:eastAsia="Times New Roman" w:cs="Times New Roman"/>
          <w:b/>
          <w:bCs/>
          <w:sz w:val="20"/>
          <w:szCs w:val="20"/>
          <w:u w:val="single"/>
          <w:lang w:val="fr-FR" w:eastAsia="pt-BR"/>
        </w:rPr>
        <w:t xml:space="preserve">2019: </w:t>
      </w:r>
      <w:r>
        <w:rPr>
          <w:rFonts w:eastAsia="Times New Roman" w:cs="Times New Roman"/>
          <w:sz w:val="20"/>
          <w:szCs w:val="20"/>
          <w:lang w:val="fr-FR" w:eastAsia="pt-BR"/>
        </w:rPr>
        <w:t>4e réunion nationale de recherche et de politique publique de souveraineté et de sécurité alimentaire et nutritionnelle - Paradigmes et</w:t>
      </w:r>
      <w:r>
        <w:rPr>
          <w:rFonts w:eastAsia="Times New Roman" w:cs="Times New Roman"/>
          <w:sz w:val="20"/>
          <w:szCs w:val="20"/>
          <w:lang w:val="fr-FR" w:eastAsia="pt-BR"/>
        </w:rPr>
        <w:t xml:space="preserve"> défis pour une science citoyenne sur la souveraineté et la sécurité alimentaire et nutritionnelle. Du 10 au 13 septembre 2019. Université Federale de Goias / Campus Colemar Natal e Silva - Goiânia (GO) Brésil. </w:t>
      </w:r>
    </w:p>
    <w:p w:rsidR="00CF1263" w:rsidRDefault="001C5EED">
      <w:pPr>
        <w:pStyle w:val="Paragraphedeliste"/>
        <w:numPr>
          <w:ilvl w:val="0"/>
          <w:numId w:val="5"/>
        </w:numPr>
        <w:spacing w:after="0" w:line="240" w:lineRule="auto"/>
        <w:ind w:left="0" w:firstLine="0"/>
        <w:jc w:val="both"/>
      </w:pPr>
      <w:r>
        <w:rPr>
          <w:rFonts w:eastAsia="Times New Roman" w:cs="Times New Roman"/>
          <w:sz w:val="20"/>
          <w:szCs w:val="20"/>
          <w:lang w:val="fr-FR" w:eastAsia="pt-BR"/>
        </w:rPr>
        <w:t xml:space="preserve">Lien: </w:t>
      </w:r>
      <w:hyperlink r:id="rId31">
        <w:r>
          <w:rPr>
            <w:rFonts w:eastAsia="Times New Roman" w:cs="Times New Roman"/>
            <w:color w:val="0000FF"/>
            <w:sz w:val="20"/>
            <w:szCs w:val="20"/>
            <w:u w:val="single"/>
            <w:lang w:val="fr-FR" w:eastAsia="pt-BR"/>
          </w:rPr>
          <w:t>http://pesquisassan.net.br/wp-content/uploads/2019/08/programacao-1.pdf</w:t>
        </w:r>
      </w:hyperlink>
      <w:r>
        <w:rPr>
          <w:rFonts w:eastAsia="Times New Roman" w:cs="Times New Roman"/>
          <w:sz w:val="20"/>
          <w:szCs w:val="20"/>
          <w:lang w:val="fr-FR" w:eastAsia="pt-BR"/>
        </w:rPr>
        <w:t xml:space="preserve"> </w:t>
      </w:r>
    </w:p>
    <w:p w:rsidR="00CF1263" w:rsidRDefault="001C5EED">
      <w:pPr>
        <w:pStyle w:val="Paragraphedeliste"/>
        <w:numPr>
          <w:ilvl w:val="0"/>
          <w:numId w:val="5"/>
        </w:numPr>
        <w:spacing w:after="0" w:line="240" w:lineRule="auto"/>
        <w:ind w:left="0" w:firstLine="0"/>
        <w:jc w:val="both"/>
      </w:pPr>
      <w:r w:rsidRPr="005252B9">
        <w:rPr>
          <w:rFonts w:eastAsia="Times New Roman" w:cs="Times New Roman"/>
          <w:b/>
          <w:bCs/>
          <w:sz w:val="20"/>
          <w:szCs w:val="20"/>
          <w:u w:val="single"/>
          <w:lang w:val="es-ES" w:eastAsia="pt-BR"/>
        </w:rPr>
        <w:t xml:space="preserve">2018 : </w:t>
      </w:r>
      <w:r w:rsidRPr="005252B9">
        <w:rPr>
          <w:rFonts w:eastAsia="Times New Roman" w:cs="Times New Roman"/>
          <w:sz w:val="20"/>
          <w:szCs w:val="20"/>
          <w:lang w:val="es-ES" w:eastAsia="pt-BR"/>
        </w:rPr>
        <w:t xml:space="preserve">X Congrès ALASRU: </w:t>
      </w:r>
      <w:r w:rsidRPr="005252B9">
        <w:rPr>
          <w:rFonts w:cs="Arial"/>
          <w:sz w:val="20"/>
          <w:szCs w:val="20"/>
          <w:lang w:val="es-ES"/>
        </w:rPr>
        <w:t xml:space="preserve">"Ruralidades en América Latina: </w:t>
      </w:r>
      <w:r w:rsidRPr="005252B9">
        <w:rPr>
          <w:rFonts w:cs="Arial"/>
          <w:sz w:val="20"/>
          <w:szCs w:val="20"/>
          <w:lang w:val="es-ES"/>
        </w:rPr>
        <w:t xml:space="preserve">convergências, disputas y alternativas en el siglo XXI”. </w:t>
      </w:r>
      <w:r>
        <w:rPr>
          <w:rFonts w:cs="Arial"/>
          <w:sz w:val="20"/>
          <w:szCs w:val="20"/>
          <w:lang w:val="fr-FR"/>
        </w:rPr>
        <w:t>Du</w:t>
      </w:r>
      <w:r>
        <w:rPr>
          <w:rFonts w:eastAsia="Times New Roman" w:cs="Times New Roman"/>
          <w:sz w:val="20"/>
          <w:szCs w:val="20"/>
          <w:lang w:val="fr-FR" w:eastAsia="pt-BR"/>
        </w:rPr>
        <w:t xml:space="preserve"> 25 à 30 novembre 2018. Montevideo, Uuguai. Lien: </w:t>
      </w:r>
      <w:hyperlink r:id="rId32">
        <w:r>
          <w:rPr>
            <w:rFonts w:eastAsia="Times New Roman" w:cs="Times New Roman"/>
            <w:color w:val="0000FF"/>
            <w:sz w:val="20"/>
            <w:szCs w:val="20"/>
            <w:u w:val="single"/>
            <w:lang w:val="fr-FR" w:eastAsia="pt-BR"/>
          </w:rPr>
          <w:t>http://www.al</w:t>
        </w:r>
        <w:r>
          <w:rPr>
            <w:rFonts w:eastAsia="Times New Roman" w:cs="Times New Roman"/>
            <w:color w:val="0000FF"/>
            <w:sz w:val="20"/>
            <w:szCs w:val="20"/>
            <w:u w:val="single"/>
            <w:lang w:val="fr-FR" w:eastAsia="pt-BR"/>
          </w:rPr>
          <w:t>asru.org/index.php / congresos</w:t>
        </w:r>
      </w:hyperlink>
      <w:r>
        <w:rPr>
          <w:rFonts w:eastAsia="Times New Roman" w:cs="Times New Roman"/>
          <w:sz w:val="20"/>
          <w:szCs w:val="20"/>
          <w:lang w:val="fr-FR" w:eastAsia="pt-BR"/>
        </w:rPr>
        <w:t xml:space="preserve"> . </w:t>
      </w:r>
    </w:p>
    <w:p w:rsidR="00CF1263" w:rsidRDefault="001C5EED">
      <w:pPr>
        <w:pStyle w:val="Paragraphedeliste"/>
        <w:numPr>
          <w:ilvl w:val="0"/>
          <w:numId w:val="5"/>
        </w:numPr>
        <w:spacing w:after="0" w:line="240" w:lineRule="auto"/>
        <w:ind w:left="0" w:firstLine="0"/>
        <w:jc w:val="both"/>
      </w:pPr>
      <w:r>
        <w:rPr>
          <w:rFonts w:eastAsia="Times New Roman" w:cs="Times New Roman"/>
          <w:sz w:val="20"/>
          <w:szCs w:val="20"/>
          <w:lang w:val="fr-FR" w:eastAsia="pt-BR"/>
        </w:rPr>
        <w:t xml:space="preserve">3e Réunion nationale de recherche sur la souveraineté et la sécurité alimentaire et nutritionnelle. Thème de communication: Agriculture, sécurité alimentaire et durabilité: regards sur les espaces métropolitains. Du 08-10 </w:t>
      </w:r>
      <w:r>
        <w:rPr>
          <w:rFonts w:eastAsia="Times New Roman" w:cs="Times New Roman"/>
          <w:sz w:val="20"/>
          <w:szCs w:val="20"/>
          <w:lang w:val="fr-FR" w:eastAsia="pt-BR"/>
        </w:rPr>
        <w:t xml:space="preserve">novembre 2017. Université fédérale de Paraná - Curitiba, Brésil. </w:t>
      </w:r>
      <w:hyperlink r:id="rId33">
        <w:r>
          <w:rPr>
            <w:rFonts w:eastAsia="Times New Roman" w:cs="Times New Roman"/>
            <w:color w:val="0000FF"/>
            <w:sz w:val="20"/>
            <w:szCs w:val="20"/>
            <w:u w:val="single"/>
            <w:lang w:val="fr-FR" w:eastAsia="pt-BR"/>
          </w:rPr>
          <w:t>http://pesquisassan.net.b</w:t>
        </w:r>
        <w:r>
          <w:rPr>
            <w:rFonts w:eastAsia="Times New Roman" w:cs="Times New Roman"/>
            <w:color w:val="0000FF"/>
            <w:sz w:val="20"/>
            <w:szCs w:val="20"/>
            <w:u w:val="single"/>
            <w:lang w:val="fr-FR" w:eastAsia="pt-BR"/>
          </w:rPr>
          <w:t>r/wp-content/uploads/2019/07/3_ENPSSAN_Anais.pdf</w:t>
        </w:r>
      </w:hyperlink>
      <w:r>
        <w:rPr>
          <w:rFonts w:eastAsia="Times New Roman" w:cs="Times New Roman"/>
          <w:sz w:val="20"/>
          <w:szCs w:val="20"/>
          <w:lang w:val="fr-FR" w:eastAsia="pt-BR"/>
        </w:rPr>
        <w:t xml:space="preserve"> </w:t>
      </w:r>
    </w:p>
    <w:p w:rsidR="00CF1263" w:rsidRDefault="001C5EED">
      <w:pPr>
        <w:pStyle w:val="Paragraphedeliste"/>
        <w:numPr>
          <w:ilvl w:val="0"/>
          <w:numId w:val="5"/>
        </w:numPr>
        <w:tabs>
          <w:tab w:val="left" w:pos="1155"/>
        </w:tabs>
        <w:spacing w:after="0" w:line="240" w:lineRule="auto"/>
        <w:ind w:left="0" w:firstLine="0"/>
        <w:jc w:val="both"/>
      </w:pPr>
      <w:r>
        <w:rPr>
          <w:rFonts w:eastAsia="Times New Roman" w:cs="Times New Roman"/>
          <w:b/>
          <w:bCs/>
          <w:sz w:val="20"/>
          <w:szCs w:val="20"/>
          <w:u w:val="single"/>
          <w:lang w:val="fr-FR" w:eastAsia="pt-BR"/>
        </w:rPr>
        <w:t>2016 :</w:t>
      </w:r>
      <w:r>
        <w:rPr>
          <w:rFonts w:eastAsia="Times New Roman" w:cs="Times New Roman"/>
          <w:b/>
          <w:bCs/>
          <w:sz w:val="20"/>
          <w:szCs w:val="20"/>
          <w:lang w:val="fr-FR" w:eastAsia="pt-BR"/>
        </w:rPr>
        <w:t xml:space="preserve"> </w:t>
      </w:r>
      <w:r>
        <w:rPr>
          <w:rFonts w:eastAsia="Times New Roman" w:cs="Times New Roman"/>
          <w:sz w:val="20"/>
          <w:szCs w:val="20"/>
          <w:lang w:val="fr-FR" w:eastAsia="pt-BR"/>
        </w:rPr>
        <w:t>Séminaire thématique: Dialogues métropolitains: l’agriculture chez RMBH, aperçu et perspectives. Juin 2016. Belo Horizonte - MG, Brésil. Communication: Politique de sécurité alimentaire et d’agricult</w:t>
      </w:r>
      <w:r>
        <w:rPr>
          <w:rFonts w:eastAsia="Times New Roman" w:cs="Times New Roman"/>
          <w:sz w:val="20"/>
          <w:szCs w:val="20"/>
          <w:lang w:val="fr-FR" w:eastAsia="pt-BR"/>
        </w:rPr>
        <w:t xml:space="preserve">ure familiale en se concentrant sur RMBH: agriculture, sécurité alimentaire et durabilité, regards sur les espaces métropolitains. Lien: </w:t>
      </w:r>
      <w:hyperlink r:id="rId34">
        <w:r>
          <w:rPr>
            <w:rFonts w:eastAsia="Times New Roman" w:cs="Times New Roman"/>
            <w:color w:val="0000FF"/>
            <w:sz w:val="20"/>
            <w:szCs w:val="20"/>
            <w:u w:val="single"/>
            <w:lang w:val="fr-FR" w:eastAsia="pt-BR"/>
          </w:rPr>
          <w:t>http://www.agenciarmbh.mg.gov.br/apresentacoes-agricultura-na-rmbh-panoram</w:t>
        </w:r>
        <w:r>
          <w:rPr>
            <w:rFonts w:eastAsia="Times New Roman" w:cs="Times New Roman"/>
            <w:color w:val="0000FF"/>
            <w:sz w:val="20"/>
            <w:szCs w:val="20"/>
            <w:u w:val="single"/>
            <w:lang w:val="fr-FR" w:eastAsia="pt-BR"/>
          </w:rPr>
          <w:t>a-e-perspectivas/</w:t>
        </w:r>
      </w:hyperlink>
      <w:r>
        <w:rPr>
          <w:rFonts w:eastAsia="Times New Roman" w:cs="Times New Roman"/>
          <w:sz w:val="20"/>
          <w:szCs w:val="20"/>
          <w:lang w:val="fr-FR" w:eastAsia="pt-BR"/>
        </w:rPr>
        <w:t xml:space="preserve"> . </w:t>
      </w:r>
    </w:p>
    <w:p w:rsidR="00CF1263" w:rsidRDefault="001C5EED">
      <w:pPr>
        <w:pStyle w:val="Paragraphedeliste"/>
        <w:numPr>
          <w:ilvl w:val="0"/>
          <w:numId w:val="5"/>
        </w:numPr>
        <w:spacing w:after="0" w:line="240" w:lineRule="auto"/>
        <w:ind w:left="0" w:firstLine="0"/>
        <w:jc w:val="both"/>
      </w:pPr>
      <w:r>
        <w:rPr>
          <w:rFonts w:eastAsia="Times New Roman" w:cs="Times New Roman"/>
          <w:b/>
          <w:bCs/>
          <w:sz w:val="20"/>
          <w:szCs w:val="20"/>
          <w:u w:val="single"/>
          <w:lang w:val="fr-FR" w:eastAsia="pt-BR"/>
        </w:rPr>
        <w:t xml:space="preserve">2015 : </w:t>
      </w:r>
      <w:r>
        <w:rPr>
          <w:rFonts w:eastAsia="Times New Roman" w:cs="Times New Roman"/>
          <w:sz w:val="20"/>
          <w:szCs w:val="20"/>
          <w:lang w:val="fr-FR" w:eastAsia="pt-BR"/>
        </w:rPr>
        <w:t>II Séminaire international « Développement rural, travail et sécurité alimentaire en Amérique latine». Université fédérale de São João Del Rey. Thème de la communication: Développement rural au Brésil: agriculture, sécurité alim</w:t>
      </w:r>
      <w:r>
        <w:rPr>
          <w:rFonts w:eastAsia="Times New Roman" w:cs="Times New Roman"/>
          <w:sz w:val="20"/>
          <w:szCs w:val="20"/>
          <w:lang w:val="fr-FR" w:eastAsia="pt-BR"/>
        </w:rPr>
        <w:t xml:space="preserve">entaire et durabilité. Lien: </w:t>
      </w:r>
      <w:hyperlink r:id="rId35">
        <w:r>
          <w:rPr>
            <w:rStyle w:val="LienInternet"/>
            <w:rFonts w:eastAsia="Times New Roman" w:cs="Times New Roman"/>
            <w:sz w:val="20"/>
            <w:szCs w:val="20"/>
            <w:lang w:val="fr-FR" w:eastAsia="pt-BR"/>
          </w:rPr>
          <w:t>https://ufsj.edu.br/portal-repositorio/File/dceco/2015%20II%20Seminar%20Internacional_Prog%20FINAL.pdf</w:t>
        </w:r>
      </w:hyperlink>
      <w:r>
        <w:rPr>
          <w:rFonts w:eastAsia="Times New Roman" w:cs="Times New Roman"/>
          <w:sz w:val="20"/>
          <w:szCs w:val="20"/>
          <w:lang w:val="fr-FR" w:eastAsia="pt-BR"/>
        </w:rPr>
        <w:t xml:space="preserve"> .</w:t>
      </w:r>
    </w:p>
    <w:p w:rsidR="00CF1263" w:rsidRDefault="001C5EED">
      <w:pPr>
        <w:pStyle w:val="Paragraphedeliste"/>
        <w:numPr>
          <w:ilvl w:val="0"/>
          <w:numId w:val="5"/>
        </w:numPr>
        <w:spacing w:after="0" w:line="240" w:lineRule="auto"/>
        <w:ind w:left="0" w:firstLine="0"/>
        <w:jc w:val="both"/>
      </w:pPr>
      <w:r>
        <w:rPr>
          <w:rFonts w:eastAsia="Times New Roman" w:cs="Times New Roman"/>
          <w:b/>
          <w:bCs/>
          <w:sz w:val="20"/>
          <w:szCs w:val="20"/>
          <w:u w:val="single"/>
          <w:lang w:val="fr-FR" w:eastAsia="pt-BR"/>
        </w:rPr>
        <w:t>2015:</w:t>
      </w:r>
      <w:r>
        <w:rPr>
          <w:rFonts w:eastAsia="Times New Roman" w:cs="Times New Roman"/>
          <w:b/>
          <w:bCs/>
          <w:sz w:val="20"/>
          <w:szCs w:val="20"/>
          <w:lang w:val="fr-FR" w:eastAsia="pt-BR"/>
        </w:rPr>
        <w:t xml:space="preserve"> </w:t>
      </w:r>
      <w:r>
        <w:rPr>
          <w:rFonts w:eastAsia="Times New Roman" w:cs="Times New Roman"/>
          <w:sz w:val="20"/>
          <w:szCs w:val="20"/>
          <w:lang w:val="fr-FR" w:eastAsia="pt-BR"/>
        </w:rPr>
        <w:t>IX</w:t>
      </w:r>
      <w:r>
        <w:rPr>
          <w:rFonts w:eastAsia="Times New Roman" w:cs="Times New Roman"/>
          <w:sz w:val="20"/>
          <w:szCs w:val="20"/>
          <w:lang w:val="fr-FR" w:eastAsia="pt-BR"/>
        </w:rPr>
        <w:t xml:space="preserve"> Congrès brèsilienne d’agroécologie - Belém, Brésil. Thème de communication: La qualité de vie des agriculteurs de l’espace métropolitain: une approche exploratoire de la durabilité sociale de l’agriculture. Lien: </w:t>
      </w:r>
      <w:hyperlink r:id="rId36">
        <w:r>
          <w:rPr>
            <w:rFonts w:eastAsia="Times New Roman" w:cs="Times New Roman"/>
            <w:color w:val="0000FF"/>
            <w:sz w:val="20"/>
            <w:szCs w:val="20"/>
            <w:u w:val="single"/>
            <w:lang w:val="fr-FR" w:eastAsia="pt-BR"/>
          </w:rPr>
          <w:t>http://revistas.aba-agroecologia.org.br/index.php/cad/article/view/17972</w:t>
        </w:r>
      </w:hyperlink>
      <w:r>
        <w:rPr>
          <w:rFonts w:eastAsia="Times New Roman" w:cs="Times New Roman"/>
          <w:sz w:val="20"/>
          <w:szCs w:val="20"/>
          <w:lang w:val="fr-FR" w:eastAsia="pt-BR"/>
        </w:rPr>
        <w:t xml:space="preserve">  </w:t>
      </w:r>
    </w:p>
    <w:p w:rsidR="00CF1263" w:rsidRDefault="00CF1263">
      <w:pPr>
        <w:spacing w:after="0" w:line="240" w:lineRule="auto"/>
        <w:jc w:val="both"/>
        <w:rPr>
          <w:rFonts w:ascii="Calibri" w:eastAsia="Times New Roman" w:hAnsi="Calibri" w:cs="Times New Roman"/>
          <w:b/>
          <w:bCs/>
          <w:sz w:val="20"/>
          <w:szCs w:val="20"/>
          <w:lang w:val="fr-FR" w:eastAsia="pt-BR"/>
        </w:rPr>
      </w:pPr>
    </w:p>
    <w:p w:rsidR="00CF1263" w:rsidRDefault="001C5EED">
      <w:pPr>
        <w:pStyle w:val="Paragraphedeliste"/>
        <w:numPr>
          <w:ilvl w:val="0"/>
          <w:numId w:val="5"/>
        </w:numPr>
        <w:spacing w:after="0" w:line="240" w:lineRule="auto"/>
        <w:ind w:left="0" w:firstLine="0"/>
        <w:jc w:val="both"/>
      </w:pPr>
      <w:r>
        <w:rPr>
          <w:rFonts w:eastAsia="Times New Roman" w:cs="Times New Roman"/>
          <w:b/>
          <w:bCs/>
          <w:sz w:val="20"/>
          <w:szCs w:val="20"/>
          <w:u w:val="single"/>
          <w:lang w:val="fr-FR" w:eastAsia="pt-BR"/>
        </w:rPr>
        <w:t xml:space="preserve">2013: </w:t>
      </w:r>
      <w:r>
        <w:rPr>
          <w:rFonts w:eastAsia="Times New Roman" w:cs="Times New Roman"/>
          <w:sz w:val="20"/>
          <w:szCs w:val="20"/>
          <w:lang w:val="fr-FR" w:eastAsia="pt-BR"/>
        </w:rPr>
        <w:t>Colloque "DinABio" 2013. Co-organisation pour l'Ins</w:t>
      </w:r>
      <w:r>
        <w:rPr>
          <w:rFonts w:eastAsia="Times New Roman" w:cs="Times New Roman"/>
          <w:sz w:val="20"/>
          <w:szCs w:val="20"/>
          <w:lang w:val="fr-FR" w:eastAsia="pt-BR"/>
        </w:rPr>
        <w:t>titut national de recrutement en agriculture (INRA) et l'Institut pour l'agriculture biologique (ITAB). SOUZA-SEIDL, Renata; BILLAUD , Jean-Paul. Thème de communication: L'agriculture biologique: une solution durable pour tous? Disponible à l'adresse suiva</w:t>
      </w:r>
      <w:r>
        <w:rPr>
          <w:rFonts w:eastAsia="Times New Roman" w:cs="Times New Roman"/>
          <w:sz w:val="20"/>
          <w:szCs w:val="20"/>
          <w:lang w:val="fr-FR" w:eastAsia="pt-BR"/>
        </w:rPr>
        <w:t xml:space="preserve">nte : </w:t>
      </w:r>
      <w:hyperlink r:id="rId37">
        <w:r>
          <w:rPr>
            <w:rFonts w:eastAsia="Times New Roman" w:cs="Times New Roman"/>
            <w:color w:val="0000FF"/>
            <w:sz w:val="20"/>
            <w:szCs w:val="20"/>
            <w:u w:val="single"/>
            <w:lang w:val="fr-FR" w:eastAsia="pt-BR"/>
          </w:rPr>
          <w:t>http://orgprints.org/24876/1/INRA%26ITAB_2013_Proceedings.pdf</w:t>
        </w:r>
      </w:hyperlink>
      <w:r>
        <w:rPr>
          <w:rFonts w:eastAsia="Times New Roman" w:cs="Times New Roman"/>
          <w:sz w:val="20"/>
          <w:szCs w:val="20"/>
          <w:lang w:val="fr-FR" w:eastAsia="pt-BR"/>
        </w:rPr>
        <w:t xml:space="preserve"> .  </w:t>
      </w:r>
    </w:p>
    <w:p w:rsidR="00CF1263" w:rsidRDefault="001C5EED">
      <w:pPr>
        <w:pStyle w:val="Paragraphedeliste"/>
        <w:numPr>
          <w:ilvl w:val="0"/>
          <w:numId w:val="5"/>
        </w:numPr>
        <w:spacing w:after="0" w:line="240" w:lineRule="auto"/>
        <w:ind w:left="0" w:firstLine="0"/>
        <w:jc w:val="both"/>
      </w:pPr>
      <w:r>
        <w:rPr>
          <w:rFonts w:eastAsia="Times New Roman" w:cs="Times New Roman"/>
          <w:b/>
          <w:bCs/>
          <w:sz w:val="20"/>
          <w:szCs w:val="20"/>
          <w:u w:val="single"/>
          <w:lang w:val="fr-FR" w:eastAsia="pt-BR"/>
        </w:rPr>
        <w:t xml:space="preserve">2013: </w:t>
      </w:r>
      <w:r>
        <w:rPr>
          <w:rFonts w:eastAsia="Times New Roman" w:cs="Times New Roman"/>
          <w:sz w:val="20"/>
          <w:szCs w:val="20"/>
          <w:lang w:val="fr-FR" w:eastAsia="pt-BR"/>
        </w:rPr>
        <w:t>Colloque international</w:t>
      </w:r>
      <w:r>
        <w:rPr>
          <w:rFonts w:eastAsia="Times New Roman" w:cs="Times New Roman"/>
          <w:sz w:val="20"/>
          <w:szCs w:val="20"/>
          <w:lang w:val="fr-FR" w:eastAsia="pt-BR"/>
        </w:rPr>
        <w:t xml:space="preserve"> SFER CCP 2013 "Les Circuits Cours de Proximité: Renouvellement des Terrémires et Consommation Alimentaire" - AgroParisTech Paris les 4 et 5 juin 2013. Paris - France. SEIDL, Renata Souza.; BILLAUD, J .; TUBALDINI, MAS Thème de la communication: Politiques</w:t>
      </w:r>
      <w:r>
        <w:rPr>
          <w:rFonts w:eastAsia="Times New Roman" w:cs="Times New Roman"/>
          <w:sz w:val="20"/>
          <w:szCs w:val="20"/>
          <w:lang w:val="fr-FR" w:eastAsia="pt-BR"/>
        </w:rPr>
        <w:t xml:space="preserve"> des Circuits Cours de proximité (CCP): Expérience de Belo Horizonte (Brésil). Lien : </w:t>
      </w:r>
      <w:hyperlink r:id="rId38">
        <w:r>
          <w:rPr>
            <w:rFonts w:eastAsia="Times New Roman" w:cs="Times New Roman"/>
            <w:color w:val="0000FF"/>
            <w:sz w:val="20"/>
            <w:szCs w:val="20"/>
            <w:u w:val="single"/>
            <w:lang w:val="fr-FR" w:eastAsia="pt-BR"/>
          </w:rPr>
          <w:t>https://www6.versailles-grignon.inra.fr/sadapt/Equipe-Proximites/Colloque-Cicuits-Courts-2013/Contributions-du-mercredi-5-juin-2013</w:t>
        </w:r>
      </w:hyperlink>
      <w:r>
        <w:rPr>
          <w:rFonts w:eastAsia="Times New Roman" w:cs="Times New Roman"/>
          <w:sz w:val="20"/>
          <w:szCs w:val="20"/>
          <w:lang w:val="fr-FR" w:eastAsia="pt-BR"/>
        </w:rPr>
        <w:t xml:space="preserve"> .  </w:t>
      </w:r>
    </w:p>
    <w:p w:rsidR="00CF1263" w:rsidRDefault="001C5EED">
      <w:pPr>
        <w:pStyle w:val="Paragraphedeliste"/>
        <w:numPr>
          <w:ilvl w:val="0"/>
          <w:numId w:val="5"/>
        </w:numPr>
        <w:spacing w:after="0" w:line="240" w:lineRule="auto"/>
        <w:ind w:left="0" w:firstLine="0"/>
        <w:jc w:val="both"/>
        <w:rPr>
          <w:rFonts w:ascii="Times New Roman" w:eastAsia="Times New Roman" w:hAnsi="Times New Roman" w:cs="Times New Roman"/>
          <w:sz w:val="20"/>
          <w:szCs w:val="20"/>
          <w:lang w:val="fr-FR" w:eastAsia="pt-BR"/>
        </w:rPr>
      </w:pPr>
      <w:r>
        <w:rPr>
          <w:rFonts w:eastAsia="Times New Roman" w:cs="Times New Roman"/>
          <w:b/>
          <w:bCs/>
          <w:sz w:val="20"/>
          <w:szCs w:val="20"/>
          <w:u w:val="single"/>
          <w:lang w:val="fr-FR" w:eastAsia="pt-BR"/>
        </w:rPr>
        <w:t xml:space="preserve">2012 : </w:t>
      </w:r>
      <w:r>
        <w:rPr>
          <w:rFonts w:eastAsia="Times New Roman" w:cs="Times New Roman"/>
          <w:sz w:val="20"/>
          <w:szCs w:val="20"/>
          <w:lang w:val="fr-FR" w:eastAsia="pt-BR"/>
        </w:rPr>
        <w:t>Forum alternatif mondial de l'eau (FAME). SEIDL, Renata Sou</w:t>
      </w:r>
      <w:r>
        <w:rPr>
          <w:rFonts w:eastAsia="Times New Roman" w:cs="Times New Roman"/>
          <w:sz w:val="20"/>
          <w:szCs w:val="20"/>
          <w:lang w:val="fr-FR" w:eastAsia="pt-BR"/>
        </w:rPr>
        <w:t>za; et SEIDL, Martin. Thème de la communication: Combat pour la terre et les communes quilombola avec Brèsil. L'exemple de Minas Gerais. 14 au 17 mars. Marseille - France.</w:t>
      </w:r>
    </w:p>
    <w:p w:rsidR="00CF1263" w:rsidRDefault="00CF1263">
      <w:pPr>
        <w:spacing w:after="0" w:line="240" w:lineRule="auto"/>
        <w:rPr>
          <w:rFonts w:ascii="Times New Roman" w:eastAsia="Times New Roman" w:hAnsi="Times New Roman" w:cs="Times New Roman"/>
          <w:sz w:val="24"/>
          <w:szCs w:val="24"/>
          <w:lang w:val="fr-FR" w:eastAsia="pt-BR"/>
        </w:rPr>
      </w:pPr>
      <w:bookmarkStart w:id="3" w:name="_ftn1"/>
      <w:bookmarkEnd w:id="3"/>
    </w:p>
    <w:p w:rsidR="00CF1263" w:rsidRDefault="00CF1263">
      <w:pPr>
        <w:spacing w:after="0" w:line="240" w:lineRule="auto"/>
        <w:rPr>
          <w:rFonts w:ascii="Times New Roman" w:eastAsia="Times New Roman" w:hAnsi="Times New Roman" w:cs="Times New Roman"/>
          <w:sz w:val="24"/>
          <w:szCs w:val="24"/>
          <w:lang w:val="fr-FR" w:eastAsia="pt-BR"/>
        </w:rPr>
      </w:pPr>
    </w:p>
    <w:p w:rsidR="00CF1263" w:rsidRDefault="00CF1263">
      <w:pPr>
        <w:spacing w:after="0" w:line="240" w:lineRule="auto"/>
        <w:rPr>
          <w:rFonts w:ascii="Times New Roman" w:eastAsia="Times New Roman" w:hAnsi="Times New Roman" w:cs="Times New Roman"/>
          <w:sz w:val="24"/>
          <w:szCs w:val="24"/>
          <w:lang w:val="fr-FR" w:eastAsia="pt-BR"/>
        </w:rPr>
      </w:pPr>
    </w:p>
    <w:p w:rsidR="00CF1263" w:rsidRDefault="00CF1263">
      <w:pPr>
        <w:spacing w:after="0" w:line="240" w:lineRule="auto"/>
        <w:rPr>
          <w:rFonts w:ascii="Times New Roman" w:eastAsia="Times New Roman" w:hAnsi="Times New Roman" w:cs="Times New Roman"/>
          <w:sz w:val="24"/>
          <w:szCs w:val="24"/>
          <w:lang w:val="fr-FR" w:eastAsia="pt-BR"/>
        </w:rPr>
      </w:pPr>
    </w:p>
    <w:p w:rsidR="00CF1263" w:rsidRDefault="001C5EED">
      <w:pPr>
        <w:spacing w:after="0" w:line="240" w:lineRule="auto"/>
        <w:rPr>
          <w:rFonts w:ascii="Times New Roman" w:eastAsia="Times New Roman" w:hAnsi="Times New Roman" w:cs="Times New Roman"/>
          <w:sz w:val="24"/>
          <w:szCs w:val="24"/>
          <w:lang w:val="fr-FR" w:eastAsia="pt-BR"/>
        </w:rPr>
      </w:pPr>
      <w:r>
        <w:rPr>
          <w:rFonts w:ascii="Times New Roman" w:eastAsia="Times New Roman" w:hAnsi="Times New Roman" w:cs="Times New Roman"/>
          <w:sz w:val="24"/>
          <w:szCs w:val="24"/>
          <w:lang w:val="fr-FR" w:eastAsia="pt-BR"/>
        </w:rPr>
        <w:t>Renata Aparecida de Souza Seidl</w:t>
      </w:r>
    </w:p>
    <w:p w:rsidR="00CF1263" w:rsidRDefault="00CF1263">
      <w:pPr>
        <w:spacing w:after="0" w:line="240" w:lineRule="auto"/>
        <w:rPr>
          <w:rFonts w:ascii="Times New Roman" w:eastAsia="Times New Roman" w:hAnsi="Times New Roman" w:cs="Times New Roman"/>
          <w:sz w:val="24"/>
          <w:szCs w:val="24"/>
          <w:lang w:val="fr-FR" w:eastAsia="pt-BR"/>
        </w:rPr>
      </w:pPr>
    </w:p>
    <w:p w:rsidR="00CF1263" w:rsidRDefault="00CF1263">
      <w:pPr>
        <w:spacing w:after="0" w:line="240" w:lineRule="auto"/>
      </w:pPr>
    </w:p>
    <w:sectPr w:rsidR="00CF1263">
      <w:footerReference w:type="default" r:id="rId39"/>
      <w:pgSz w:w="11906" w:h="16838"/>
      <w:pgMar w:top="1134" w:right="1134" w:bottom="1134" w:left="1134"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EED" w:rsidRDefault="001C5EED">
      <w:pPr>
        <w:spacing w:after="0" w:line="240" w:lineRule="auto"/>
      </w:pPr>
      <w:r>
        <w:separator/>
      </w:r>
    </w:p>
  </w:endnote>
  <w:endnote w:type="continuationSeparator" w:id="0">
    <w:p w:rsidR="001C5EED" w:rsidRDefault="001C5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pitch w:val="variable"/>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857787"/>
      <w:docPartObj>
        <w:docPartGallery w:val="Page Numbers (Bottom of Page)"/>
        <w:docPartUnique/>
      </w:docPartObj>
    </w:sdtPr>
    <w:sdtEndPr/>
    <w:sdtContent>
      <w:p w:rsidR="00CF1263" w:rsidRDefault="001C5EED">
        <w:pPr>
          <w:pStyle w:val="Pieddepage"/>
          <w:jc w:val="right"/>
        </w:pPr>
        <w:r>
          <w:rPr>
            <w:lang w:val="fr-FR"/>
          </w:rPr>
          <w:t xml:space="preserve"> </w:t>
        </w:r>
        <w:r>
          <w:rPr>
            <w:b/>
          </w:rPr>
          <w:fldChar w:fldCharType="begin"/>
        </w:r>
        <w:r>
          <w:rPr>
            <w:b/>
          </w:rPr>
          <w:instrText>PAGE \* ARABIC</w:instrText>
        </w:r>
        <w:r>
          <w:rPr>
            <w:b/>
          </w:rPr>
          <w:fldChar w:fldCharType="separate"/>
        </w:r>
        <w:r>
          <w:rPr>
            <w:b/>
            <w:noProof/>
          </w:rPr>
          <w:t>1</w:t>
        </w:r>
        <w:r>
          <w:rPr>
            <w:b/>
          </w:rPr>
          <w:fldChar w:fldCharType="end"/>
        </w:r>
        <w:r>
          <w:rPr>
            <w:lang w:val="fr-FR"/>
          </w:rPr>
          <w:t>/</w:t>
        </w:r>
        <w:r>
          <w:rPr>
            <w:b/>
          </w:rPr>
          <w:fldChar w:fldCharType="begin"/>
        </w:r>
        <w:r>
          <w:rPr>
            <w:b/>
          </w:rPr>
          <w:instrText>NUMPAGES \* ARABIC</w:instrText>
        </w:r>
        <w:r>
          <w:rPr>
            <w:b/>
          </w:rPr>
          <w:fldChar w:fldCharType="separate"/>
        </w:r>
        <w:r>
          <w:rPr>
            <w:b/>
            <w:noProof/>
          </w:rPr>
          <w:t>1</w:t>
        </w:r>
        <w:r>
          <w:rPr>
            <w:b/>
          </w:rPr>
          <w:fldChar w:fldCharType="end"/>
        </w:r>
      </w:p>
    </w:sdtContent>
  </w:sdt>
  <w:p w:rsidR="00CF1263" w:rsidRDefault="00CF12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EED" w:rsidRDefault="001C5EED">
      <w:r>
        <w:separator/>
      </w:r>
    </w:p>
  </w:footnote>
  <w:footnote w:type="continuationSeparator" w:id="0">
    <w:p w:rsidR="001C5EED" w:rsidRDefault="001C5EED">
      <w:r>
        <w:continuationSeparator/>
      </w:r>
    </w:p>
  </w:footnote>
  <w:footnote w:id="1">
    <w:p w:rsidR="00CF1263" w:rsidRDefault="001C5EED">
      <w:pPr>
        <w:pStyle w:val="Notedebasdepage"/>
        <w:jc w:val="both"/>
      </w:pPr>
      <w:r>
        <w:rPr>
          <w:rStyle w:val="Caractresdenotedebasdepage"/>
        </w:rPr>
        <w:footnoteRef/>
      </w:r>
      <w:r>
        <w:rPr>
          <w:lang w:val="fr-FR"/>
        </w:rPr>
        <w:t xml:space="preserve"> Le Conselho Nacional de Desenvolvimento Científico e Tecnológico, plus connu sous l'acronyme CNPq est un organisme fédéral brésilien </w:t>
      </w:r>
      <w:r>
        <w:rPr>
          <w:lang w:val="fr-FR"/>
        </w:rPr>
        <w:t>dépendant du ministère de la Science et de la Technologie. Son nom signifie « Conseil national de développement scientifique et technologique.</w:t>
      </w:r>
    </w:p>
  </w:footnote>
  <w:footnote w:id="2">
    <w:p w:rsidR="00CF1263" w:rsidRDefault="001C5EED">
      <w:pPr>
        <w:pStyle w:val="Notedebasdepage"/>
        <w:jc w:val="both"/>
      </w:pPr>
      <w:r>
        <w:rPr>
          <w:rStyle w:val="Caractresdenotedebasdepage"/>
        </w:rPr>
        <w:footnoteRef/>
      </w:r>
      <w:r>
        <w:rPr>
          <w:lang w:val="fr-FR"/>
        </w:rPr>
        <w:t xml:space="preserve"> “Mestrado” = diplôme brésilien au niveau BAC+6 pré requis pour les études de doctorat.</w:t>
      </w:r>
    </w:p>
  </w:footnote>
  <w:footnote w:id="3">
    <w:p w:rsidR="00CF1263" w:rsidRDefault="001C5EED">
      <w:pPr>
        <w:pStyle w:val="Notedebasdepage"/>
        <w:jc w:val="both"/>
      </w:pPr>
      <w:r>
        <w:rPr>
          <w:rStyle w:val="Caractresdenotedebasdepage"/>
        </w:rPr>
        <w:footnoteRef/>
      </w:r>
      <w:r>
        <w:rPr>
          <w:lang w:val="fr-FR"/>
        </w:rPr>
        <w:t xml:space="preserve"> “Quilombo” , terme bré</w:t>
      </w:r>
      <w:r>
        <w:rPr>
          <w:lang w:val="fr-FR"/>
        </w:rPr>
        <w:t>silien désignant des communautés des descendants des “nègres marrons”, esclaves d’origines africaines.</w:t>
      </w:r>
    </w:p>
  </w:footnote>
  <w:footnote w:id="4">
    <w:p w:rsidR="00CF1263" w:rsidRDefault="001C5EED">
      <w:pPr>
        <w:pStyle w:val="Notedebasdepage"/>
      </w:pPr>
      <w:r>
        <w:rPr>
          <w:rStyle w:val="Caractresdenotedebasdepage"/>
        </w:rPr>
        <w:footnoteRef/>
      </w:r>
      <w:r>
        <w:rPr>
          <w:lang w:val="fr-FR"/>
        </w:rPr>
        <w:t xml:space="preserve"> Minas Gerais est la troisième région du Brésil en termes de surface et de densité démographique. </w:t>
      </w:r>
      <w:r>
        <w:t xml:space="preserve">Population:  21 119 536 hab. (2017).  Superficie: 586 </w:t>
      </w:r>
      <w:r>
        <w:t xml:space="preserve">522,12 km. </w:t>
      </w:r>
    </w:p>
  </w:footnote>
  <w:footnote w:id="5">
    <w:p w:rsidR="00CF1263" w:rsidRDefault="001C5EED">
      <w:pPr>
        <w:pStyle w:val="Notedebasdepage"/>
      </w:pPr>
      <w:r>
        <w:rPr>
          <w:rStyle w:val="Caractresdenotedebasdepage"/>
        </w:rPr>
        <w:footnoteRef/>
      </w:r>
      <w:r>
        <w:t xml:space="preserve"> Povos e comunidade tradicionais:  uma categoria em movimento.</w:t>
      </w:r>
    </w:p>
  </w:footnote>
  <w:footnote w:id="6">
    <w:p w:rsidR="00CF1263" w:rsidRDefault="001C5EED">
      <w:pPr>
        <w:pStyle w:val="Notedebasdepage"/>
      </w:pPr>
      <w:r>
        <w:rPr>
          <w:rStyle w:val="Caractresdenotedebasdepage"/>
        </w:rPr>
        <w:footnoteRef/>
      </w:r>
      <w:r>
        <w:t xml:space="preserve"> As políticas públicas para quilombos no contexto mineiro: por que tanta morosidade?</w:t>
      </w:r>
    </w:p>
  </w:footnote>
  <w:footnote w:id="7">
    <w:p w:rsidR="00CF1263" w:rsidRDefault="001C5EED">
      <w:pPr>
        <w:pStyle w:val="Notedebasdepage"/>
      </w:pPr>
      <w:r>
        <w:rPr>
          <w:rStyle w:val="Caractresdenotedebasdepage"/>
        </w:rPr>
        <w:footnoteRef/>
      </w:r>
      <w:r>
        <w:t xml:space="preserve"> Sucessão geracional de agricultores familiares no Brasil e paysans na França: a importância </w:t>
      </w:r>
      <w:r>
        <w:t>da agricultura ecológica.</w:t>
      </w:r>
    </w:p>
  </w:footnote>
  <w:footnote w:id="8">
    <w:p w:rsidR="00CF1263" w:rsidRDefault="001C5EED">
      <w:pPr>
        <w:pStyle w:val="Notedebasdepage"/>
      </w:pPr>
      <w:r>
        <w:rPr>
          <w:rStyle w:val="Caractresdenotedebasdepage"/>
        </w:rPr>
        <w:footnoteRef/>
      </w:r>
      <w:r>
        <w:t xml:space="preserve"> Agricultura metropolitana: análise comparada e sua integração nas metrópoles Île-de-France, Belo Horizonte e Porto Alegre na perspectiva da segurança alimentar.</w:t>
      </w:r>
    </w:p>
  </w:footnote>
  <w:footnote w:id="9">
    <w:p w:rsidR="00CF1263" w:rsidRDefault="001C5EED">
      <w:pPr>
        <w:pStyle w:val="Notedebasdepage"/>
      </w:pPr>
      <w:r>
        <w:rPr>
          <w:rStyle w:val="Caractresdenotedebasdepage"/>
        </w:rPr>
        <w:footnoteRef/>
      </w:r>
      <w:r>
        <w:t xml:space="preserve"> Um olhar sobre o desenvolvimento territorial no espaço rural da r</w:t>
      </w:r>
      <w:r>
        <w:t>egão metropoltana de Porto Alegre.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5168"/>
    <w:multiLevelType w:val="multilevel"/>
    <w:tmpl w:val="97AAE4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258204A"/>
    <w:multiLevelType w:val="multilevel"/>
    <w:tmpl w:val="D54C73BC"/>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5FA0996"/>
    <w:multiLevelType w:val="multilevel"/>
    <w:tmpl w:val="E920F1B8"/>
    <w:lvl w:ilvl="0">
      <w:start w:val="1999"/>
      <w:numFmt w:val="bullet"/>
      <w:lvlText w:val="-"/>
      <w:lvlJc w:val="left"/>
      <w:pPr>
        <w:ind w:left="720" w:hanging="360"/>
      </w:pPr>
      <w:rPr>
        <w:rFonts w:ascii="Calibri" w:hAnsi="Calibri"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7E219A8"/>
    <w:multiLevelType w:val="multilevel"/>
    <w:tmpl w:val="E4DC78CA"/>
    <w:lvl w:ilvl="0">
      <w:start w:val="1"/>
      <w:numFmt w:val="bullet"/>
      <w:lvlText w:val=""/>
      <w:lvlJc w:val="left"/>
      <w:pPr>
        <w:ind w:left="360" w:hanging="360"/>
      </w:pPr>
      <w:rPr>
        <w:rFonts w:ascii="Symbol" w:hAnsi="Symbol" w:cs="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cs="Wingdings" w:hint="default"/>
      </w:rPr>
    </w:lvl>
    <w:lvl w:ilvl="6">
      <w:start w:val="1"/>
      <w:numFmt w:val="bullet"/>
      <w:lvlText w:val=""/>
      <w:lvlJc w:val="left"/>
      <w:pPr>
        <w:ind w:left="3960" w:hanging="360"/>
      </w:pPr>
      <w:rPr>
        <w:rFonts w:ascii="Symbol" w:hAnsi="Symbol" w:cs="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cs="Wingdings" w:hint="default"/>
      </w:rPr>
    </w:lvl>
  </w:abstractNum>
  <w:abstractNum w:abstractNumId="4" w15:restartNumberingAfterBreak="0">
    <w:nsid w:val="127B2F0A"/>
    <w:multiLevelType w:val="multilevel"/>
    <w:tmpl w:val="8A7A07AA"/>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792D97"/>
    <w:multiLevelType w:val="multilevel"/>
    <w:tmpl w:val="7B86221A"/>
    <w:lvl w:ilvl="0">
      <w:start w:val="1"/>
      <w:numFmt w:val="decimal"/>
      <w:lvlText w:val="%1."/>
      <w:lvlJc w:val="left"/>
      <w:pPr>
        <w:tabs>
          <w:tab w:val="num" w:pos="720"/>
        </w:tabs>
        <w:ind w:left="720" w:hanging="360"/>
      </w:pPr>
    </w:lvl>
    <w:lvl w:ilvl="1">
      <w:start w:val="2017"/>
      <w:numFmt w:val="decimal"/>
      <w:lvlText w:val="%2"/>
      <w:lvlJc w:val="left"/>
      <w:pPr>
        <w:ind w:left="1500" w:hanging="420"/>
      </w:pPr>
      <w:rPr>
        <w:rFonts w:eastAsia="Times New Roman" w:cs="Times New Roman"/>
        <w:b/>
        <w:u w:val="single"/>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CFD40EF"/>
    <w:multiLevelType w:val="multilevel"/>
    <w:tmpl w:val="8AC8B044"/>
    <w:lvl w:ilvl="0">
      <w:start w:val="1"/>
      <w:numFmt w:val="bullet"/>
      <w:lvlText w:val="-"/>
      <w:lvlJc w:val="left"/>
      <w:pPr>
        <w:ind w:left="1800" w:hanging="360"/>
      </w:pPr>
      <w:rPr>
        <w:rFonts w:ascii="Courier New" w:hAnsi="Courier New" w:cs="Courier New" w:hint="default"/>
      </w:rPr>
    </w:lvl>
    <w:lvl w:ilvl="1">
      <w:start w:val="1"/>
      <w:numFmt w:val="bullet"/>
      <w:lvlText w:val="-"/>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7" w15:restartNumberingAfterBreak="0">
    <w:nsid w:val="2565523B"/>
    <w:multiLevelType w:val="multilevel"/>
    <w:tmpl w:val="B0B0D7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738512E"/>
    <w:multiLevelType w:val="multilevel"/>
    <w:tmpl w:val="0D3C0CE4"/>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15:restartNumberingAfterBreak="0">
    <w:nsid w:val="34C8184F"/>
    <w:multiLevelType w:val="multilevel"/>
    <w:tmpl w:val="AD3C54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6E2319A"/>
    <w:multiLevelType w:val="multilevel"/>
    <w:tmpl w:val="2EA4B304"/>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17E2F2B"/>
    <w:multiLevelType w:val="multilevel"/>
    <w:tmpl w:val="660AFF7C"/>
    <w:lvl w:ilvl="0">
      <w:start w:val="1"/>
      <w:numFmt w:val="bullet"/>
      <w:lvlText w:val="-"/>
      <w:lvlJc w:val="left"/>
      <w:pPr>
        <w:ind w:left="360" w:hanging="360"/>
      </w:pPr>
      <w:rPr>
        <w:rFonts w:ascii="Calibri" w:hAnsi="Calibri" w:cs="Times New Roman"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48AA6818"/>
    <w:multiLevelType w:val="multilevel"/>
    <w:tmpl w:val="696A97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EBF491B"/>
    <w:multiLevelType w:val="multilevel"/>
    <w:tmpl w:val="9508B7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01B5082"/>
    <w:multiLevelType w:val="multilevel"/>
    <w:tmpl w:val="A79A62B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40D4DA8"/>
    <w:multiLevelType w:val="multilevel"/>
    <w:tmpl w:val="C388EB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96F411E"/>
    <w:multiLevelType w:val="multilevel"/>
    <w:tmpl w:val="ABC2B1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D4E198A"/>
    <w:multiLevelType w:val="multilevel"/>
    <w:tmpl w:val="07744DE0"/>
    <w:lvl w:ilvl="0">
      <w:start w:val="1"/>
      <w:numFmt w:val="bullet"/>
      <w:lvlText w:val="-"/>
      <w:lvlJc w:val="left"/>
      <w:pPr>
        <w:ind w:left="360" w:hanging="360"/>
      </w:pPr>
      <w:rPr>
        <w:rFonts w:ascii="Calibri" w:hAnsi="Calibri"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13"/>
  </w:num>
  <w:num w:numId="3">
    <w:abstractNumId w:val="11"/>
  </w:num>
  <w:num w:numId="4">
    <w:abstractNumId w:val="17"/>
  </w:num>
  <w:num w:numId="5">
    <w:abstractNumId w:val="0"/>
  </w:num>
  <w:num w:numId="6">
    <w:abstractNumId w:val="9"/>
  </w:num>
  <w:num w:numId="7">
    <w:abstractNumId w:val="16"/>
  </w:num>
  <w:num w:numId="8">
    <w:abstractNumId w:val="4"/>
  </w:num>
  <w:num w:numId="9">
    <w:abstractNumId w:val="10"/>
  </w:num>
  <w:num w:numId="10">
    <w:abstractNumId w:val="3"/>
  </w:num>
  <w:num w:numId="11">
    <w:abstractNumId w:val="6"/>
  </w:num>
  <w:num w:numId="12">
    <w:abstractNumId w:val="12"/>
  </w:num>
  <w:num w:numId="13">
    <w:abstractNumId w:val="7"/>
  </w:num>
  <w:num w:numId="14">
    <w:abstractNumId w:val="14"/>
  </w:num>
  <w:num w:numId="15">
    <w:abstractNumId w:val="1"/>
  </w:num>
  <w:num w:numId="16">
    <w:abstractNumId w:val="8"/>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263"/>
    <w:rsid w:val="001C5EED"/>
    <w:rsid w:val="005252B9"/>
    <w:rsid w:val="00CF1263"/>
  </w:rsids>
  <m:mathPr>
    <m:mathFont m:val="Cambria Math"/>
    <m:brkBin m:val="before"/>
    <m:brkBinSub m:val="--"/>
    <m:smallFrac m:val="0"/>
    <m:dispDef/>
    <m:lMargin m:val="0"/>
    <m:rMargin m:val="0"/>
    <m:defJc m:val="centerGroup"/>
    <m:wrapIndent m:val="1440"/>
    <m:intLim m:val="subSup"/>
    <m:naryLim m:val="undOvr"/>
  </m:mathPr>
  <w:themeFontLang w:val="pt-BR"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3CB58"/>
  <w15:docId w15:val="{2B40A5C3-4F33-4475-B7C3-6321AA50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BE59FD"/>
  </w:style>
  <w:style w:type="character" w:customStyle="1" w:styleId="PieddepageCar">
    <w:name w:val="Pied de page Car"/>
    <w:basedOn w:val="Policepardfaut"/>
    <w:link w:val="Pieddepage"/>
    <w:uiPriority w:val="99"/>
    <w:qFormat/>
    <w:rsid w:val="00BE59FD"/>
  </w:style>
  <w:style w:type="character" w:customStyle="1" w:styleId="LienInternet">
    <w:name w:val="Lien Internet"/>
    <w:basedOn w:val="Policepardfaut"/>
    <w:uiPriority w:val="99"/>
    <w:unhideWhenUsed/>
    <w:rsid w:val="001A25D0"/>
    <w:rPr>
      <w:color w:val="0000FF"/>
      <w:u w:val="single"/>
    </w:rPr>
  </w:style>
  <w:style w:type="character" w:customStyle="1" w:styleId="NotedebasdepageCar">
    <w:name w:val="Note de bas de page Car"/>
    <w:basedOn w:val="Policepardfaut"/>
    <w:link w:val="Notedebasdepage"/>
    <w:semiHidden/>
    <w:qFormat/>
    <w:rsid w:val="005E14A2"/>
    <w:rPr>
      <w:rFonts w:ascii="Times New Roman" w:eastAsia="Times New Roman" w:hAnsi="Times New Roman" w:cs="Times New Roman"/>
      <w:sz w:val="20"/>
      <w:szCs w:val="20"/>
      <w:lang w:eastAsia="pt-BR"/>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semiHidden/>
    <w:qFormat/>
    <w:rsid w:val="005E14A2"/>
    <w:rPr>
      <w:vertAlign w:val="superscript"/>
    </w:rPr>
  </w:style>
  <w:style w:type="character" w:styleId="Lienhypertextesuivivisit">
    <w:name w:val="FollowedHyperlink"/>
    <w:basedOn w:val="Policepardfaut"/>
    <w:uiPriority w:val="99"/>
    <w:semiHidden/>
    <w:unhideWhenUsed/>
    <w:qFormat/>
    <w:rsid w:val="00FC6DFE"/>
    <w:rPr>
      <w:color w:val="800080" w:themeColor="followedHyperlink"/>
      <w:u w:val="single"/>
    </w:rPr>
  </w:style>
  <w:style w:type="character" w:customStyle="1" w:styleId="CitationintenseCar">
    <w:name w:val="Citation intense Car"/>
    <w:basedOn w:val="Policepardfaut"/>
    <w:link w:val="Citationintense"/>
    <w:uiPriority w:val="30"/>
    <w:qFormat/>
    <w:rsid w:val="00626EF1"/>
    <w:rPr>
      <w:i/>
      <w:iCs/>
      <w:color w:val="4F81BD" w:themeColor="accent1"/>
    </w:rPr>
  </w:style>
  <w:style w:type="character" w:styleId="Emphaseintense">
    <w:name w:val="Intense Emphasis"/>
    <w:basedOn w:val="Policepardfaut"/>
    <w:uiPriority w:val="21"/>
    <w:qFormat/>
    <w:rsid w:val="00602FA7"/>
    <w:rPr>
      <w:i/>
      <w:iCs/>
      <w:color w:val="4F81BD" w:themeColor="accent1"/>
    </w:rPr>
  </w:style>
  <w:style w:type="character" w:styleId="Rfrenceintense">
    <w:name w:val="Intense Reference"/>
    <w:basedOn w:val="Policepardfaut"/>
    <w:uiPriority w:val="32"/>
    <w:qFormat/>
    <w:rsid w:val="00602FA7"/>
    <w:rPr>
      <w:b/>
      <w:bCs/>
      <w:smallCaps/>
      <w:color w:val="4F81BD" w:themeColor="accent1"/>
      <w:spacing w:val="5"/>
    </w:rPr>
  </w:style>
  <w:style w:type="character" w:customStyle="1" w:styleId="TextedebullesCar">
    <w:name w:val="Texte de bulles Car"/>
    <w:basedOn w:val="Policepardfaut"/>
    <w:link w:val="Textedebulles"/>
    <w:uiPriority w:val="99"/>
    <w:semiHidden/>
    <w:qFormat/>
    <w:rsid w:val="0046419D"/>
    <w:rPr>
      <w:rFonts w:ascii="Segoe UI" w:hAnsi="Segoe UI" w:cs="Segoe UI"/>
      <w:sz w:val="18"/>
      <w:szCs w:val="18"/>
    </w:rPr>
  </w:style>
  <w:style w:type="character" w:styleId="Marquedecommentaire">
    <w:name w:val="annotation reference"/>
    <w:basedOn w:val="Policepardfaut"/>
    <w:uiPriority w:val="99"/>
    <w:semiHidden/>
    <w:unhideWhenUsed/>
    <w:qFormat/>
    <w:rsid w:val="0046419D"/>
    <w:rPr>
      <w:sz w:val="16"/>
      <w:szCs w:val="16"/>
    </w:rPr>
  </w:style>
  <w:style w:type="character" w:customStyle="1" w:styleId="CommentaireCar">
    <w:name w:val="Commentaire Car"/>
    <w:basedOn w:val="Policepardfaut"/>
    <w:link w:val="Commentaire"/>
    <w:uiPriority w:val="99"/>
    <w:semiHidden/>
    <w:qFormat/>
    <w:rsid w:val="0046419D"/>
    <w:rPr>
      <w:sz w:val="20"/>
      <w:szCs w:val="20"/>
    </w:rPr>
  </w:style>
  <w:style w:type="character" w:customStyle="1" w:styleId="ObjetducommentaireCar">
    <w:name w:val="Objet du commentaire Car"/>
    <w:basedOn w:val="CommentaireCar"/>
    <w:link w:val="Objetducommentaire"/>
    <w:uiPriority w:val="99"/>
    <w:semiHidden/>
    <w:qFormat/>
    <w:rsid w:val="0046419D"/>
    <w:rPr>
      <w:b/>
      <w:bCs/>
      <w:sz w:val="20"/>
      <w:szCs w:val="20"/>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BE59FD"/>
    <w:pPr>
      <w:tabs>
        <w:tab w:val="center" w:pos="4252"/>
        <w:tab w:val="right" w:pos="8504"/>
      </w:tabs>
      <w:spacing w:after="0" w:line="240" w:lineRule="auto"/>
    </w:pPr>
  </w:style>
  <w:style w:type="paragraph" w:styleId="Pieddepage">
    <w:name w:val="footer"/>
    <w:basedOn w:val="Normal"/>
    <w:link w:val="PieddepageCar"/>
    <w:uiPriority w:val="99"/>
    <w:unhideWhenUsed/>
    <w:rsid w:val="00BE59FD"/>
    <w:pPr>
      <w:tabs>
        <w:tab w:val="center" w:pos="4252"/>
        <w:tab w:val="right" w:pos="8504"/>
      </w:tabs>
      <w:spacing w:after="0" w:line="240" w:lineRule="auto"/>
    </w:pPr>
  </w:style>
  <w:style w:type="paragraph" w:styleId="Notedebasdepage">
    <w:name w:val="footnote text"/>
    <w:basedOn w:val="Normal"/>
    <w:link w:val="NotedebasdepageCar"/>
    <w:semiHidden/>
    <w:rsid w:val="005E14A2"/>
    <w:pPr>
      <w:spacing w:after="0" w:line="240" w:lineRule="auto"/>
    </w:pPr>
    <w:rPr>
      <w:rFonts w:ascii="Times New Roman" w:eastAsia="Times New Roman" w:hAnsi="Times New Roman" w:cs="Times New Roman"/>
      <w:sz w:val="20"/>
      <w:szCs w:val="20"/>
      <w:lang w:eastAsia="pt-BR"/>
    </w:rPr>
  </w:style>
  <w:style w:type="paragraph" w:styleId="Paragraphedeliste">
    <w:name w:val="List Paragraph"/>
    <w:basedOn w:val="Normal"/>
    <w:uiPriority w:val="34"/>
    <w:qFormat/>
    <w:rsid w:val="004C0CDA"/>
    <w:pPr>
      <w:ind w:left="720"/>
      <w:contextualSpacing/>
    </w:pPr>
  </w:style>
  <w:style w:type="paragraph" w:styleId="Citationintense">
    <w:name w:val="Intense Quote"/>
    <w:basedOn w:val="Normal"/>
    <w:next w:val="Normal"/>
    <w:link w:val="CitationintenseCar"/>
    <w:uiPriority w:val="30"/>
    <w:qFormat/>
    <w:rsid w:val="00626EF1"/>
    <w:pPr>
      <w:pBdr>
        <w:top w:val="single" w:sz="4" w:space="10" w:color="4F81BD"/>
        <w:bottom w:val="single" w:sz="4" w:space="10" w:color="4F81BD"/>
      </w:pBdr>
      <w:spacing w:before="360" w:after="360"/>
      <w:ind w:left="864" w:right="864"/>
      <w:jc w:val="center"/>
    </w:pPr>
    <w:rPr>
      <w:i/>
      <w:iCs/>
      <w:color w:val="4F81BD" w:themeColor="accent1"/>
    </w:rPr>
  </w:style>
  <w:style w:type="paragraph" w:styleId="Textedebulles">
    <w:name w:val="Balloon Text"/>
    <w:basedOn w:val="Normal"/>
    <w:link w:val="TextedebullesCar"/>
    <w:uiPriority w:val="99"/>
    <w:semiHidden/>
    <w:unhideWhenUsed/>
    <w:qFormat/>
    <w:rsid w:val="0046419D"/>
    <w:pPr>
      <w:spacing w:after="0" w:line="240" w:lineRule="auto"/>
    </w:pPr>
    <w:rPr>
      <w:rFonts w:ascii="Segoe UI" w:hAnsi="Segoe UI" w:cs="Segoe UI"/>
      <w:sz w:val="18"/>
      <w:szCs w:val="18"/>
    </w:rPr>
  </w:style>
  <w:style w:type="paragraph" w:styleId="Commentaire">
    <w:name w:val="annotation text"/>
    <w:basedOn w:val="Normal"/>
    <w:link w:val="CommentaireCar"/>
    <w:uiPriority w:val="99"/>
    <w:semiHidden/>
    <w:unhideWhenUsed/>
    <w:qFormat/>
    <w:rsid w:val="0046419D"/>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4641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translate.google.com/translate?hl=pt-BR&amp;prev=_t&amp;sl=pt-BR&amp;tl=fr&amp;u=http://dgp.cnpq.br/dgp/espelhogrupo/6449472643744059" TargetMode="External"/><Relationship Id="rId18" Type="http://schemas.openxmlformats.org/officeDocument/2006/relationships/hyperlink" Target="http://cadernos.aba-agroecologia.org.br/index.php/cadernos/article/view/385" TargetMode="External"/><Relationship Id="rId26" Type="http://schemas.openxmlformats.org/officeDocument/2006/relationships/hyperlink" Target="http://bvssan.incap.int/local/File/PubNut-Per&#250;/texcom/nutricion/CADETEXTO.pdf" TargetMode="External"/><Relationship Id="rId39" Type="http://schemas.openxmlformats.org/officeDocument/2006/relationships/footer" Target="footer1.xml"/><Relationship Id="rId21" Type="http://schemas.openxmlformats.org/officeDocument/2006/relationships/hyperlink" Target="https://translate.google.com/translate?hl=pt-BR&amp;prev=_t&amp;sl=pt-BR&amp;tl=fr&amp;u=http://revistas.aba-agroecologia.org.br/index.php/cad/article/view/17972/13359" TargetMode="External"/><Relationship Id="rId34" Type="http://schemas.openxmlformats.org/officeDocument/2006/relationships/hyperlink" Target="https://translate.google.com/translate?hl=pt-BR&amp;prev=_t&amp;sl=pt-BR&amp;tl=fr&amp;u=http://www.agenciarmbh.mg.gov.br/apresentacoes-agricultura-na-rmbh-panorama-e-perspectiva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nejamento.mg.gov.br/pagina/seplag/institucional" TargetMode="External"/><Relationship Id="rId20" Type="http://schemas.openxmlformats.org/officeDocument/2006/relationships/hyperlink" Target="https://translate.google.com/translate?hl=pt-BR&amp;prev=_t&amp;sl=pt-BR&amp;tl=fr&amp;u=http://icongresso.itarget.com.br/tra/arquivos/ser.8/1/8743.pdf" TargetMode="External"/><Relationship Id="rId29" Type="http://schemas.openxmlformats.org/officeDocument/2006/relationships/hyperlink" Target="https://translate.google.com/translate?hl=pt-BR&amp;prev=_t&amp;sl=pt-BR&amp;tl=fr&amp;u=https://doity.com.br/v-em-pblico--encontro-mineiro-dos-estudantes-dos-cursos-do-campo-de-publica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dyss.com/souza-seidl-de-renata-aparecida?lang=fr" TargetMode="External"/><Relationship Id="rId24" Type="http://schemas.openxmlformats.org/officeDocument/2006/relationships/hyperlink" Target="https://www6.inra.fr/comite_agriculture_biologique/content/download/3597/36510/version/1/file/DinABio-resumes-BD.pdf" TargetMode="External"/><Relationship Id="rId32" Type="http://schemas.openxmlformats.org/officeDocument/2006/relationships/hyperlink" Target="https://translate.google.com/translate?hl=pt-BR&amp;prev=_t&amp;sl=pt-BR&amp;tl=fr&amp;u=http://www.alasru.org/index.php/congresos" TargetMode="External"/><Relationship Id="rId37" Type="http://schemas.openxmlformats.org/officeDocument/2006/relationships/hyperlink" Target="https://translate.google.com/translate?hl=pt-BR&amp;prev=_t&amp;sl=pt-BR&amp;tl=fr&amp;u=http://orgprints.org/24876/1/INRA%2526ITAB_2013_Proceedings.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jp.mg.gov.br/index.php/noticias-em-destaque/4453-seguranca-alimentar-e-tema-de-seminario-na-fundacao-joao-pinheiro" TargetMode="External"/><Relationship Id="rId23" Type="http://schemas.openxmlformats.org/officeDocument/2006/relationships/hyperlink" Target="https://www.cairn.info/dynamiques-des-agricultures-biologiques--9782759221608-page-151.htm" TargetMode="External"/><Relationship Id="rId28" Type="http://schemas.openxmlformats.org/officeDocument/2006/relationships/hyperlink" Target="https://translate.google.com/translate?hl=pt-BR&amp;prev=_t&amp;sl=pt-BR&amp;tl=fr&amp;u=https://drive.google.com/file/d/1Qyy_s5KrfBb9Dv-uGNNMArfWCgEoIGzr/view" TargetMode="External"/><Relationship Id="rId36" Type="http://schemas.openxmlformats.org/officeDocument/2006/relationships/hyperlink" Target="https://translate.google.com/translate?hl=pt-BR&amp;prev=_t&amp;sl=pt-BR&amp;tl=fr&amp;u=http://revistas.aba-agroecologia.org.br/index.php/cad/article/view/17972" TargetMode="External"/><Relationship Id="rId10" Type="http://schemas.openxmlformats.org/officeDocument/2006/relationships/hyperlink" Target="http://fjp.mg.gov.br/index.php/sobre-cepp" TargetMode="External"/><Relationship Id="rId19" Type="http://schemas.openxmlformats.org/officeDocument/2006/relationships/hyperlink" Target="http://www.alasru.org/congreso2018/ALASRU_2018__ISBN%20978_9974_8434_8_6.pdf" TargetMode="External"/><Relationship Id="rId31" Type="http://schemas.openxmlformats.org/officeDocument/2006/relationships/hyperlink" Target="https://translate.google.com/translate?hl=pt-BR&amp;prev=_t&amp;sl=pt-BR&amp;tl=fr&amp;u=http://pesquisassan.net.br/wp-content/uploads/2019/08/programacao-1.pdf" TargetMode="External"/><Relationship Id="rId4" Type="http://schemas.openxmlformats.org/officeDocument/2006/relationships/settings" Target="settings.xml"/><Relationship Id="rId9" Type="http://schemas.openxmlformats.org/officeDocument/2006/relationships/hyperlink" Target="mailto:renata.seidl@fjp.mg.gov.br" TargetMode="External"/><Relationship Id="rId14" Type="http://schemas.openxmlformats.org/officeDocument/2006/relationships/hyperlink" Target="https://www.theses.fr/203791282" TargetMode="External"/><Relationship Id="rId22" Type="http://schemas.openxmlformats.org/officeDocument/2006/relationships/hyperlink" Target="C://Users/Fofa/AppData/Local/Temp/385-Texto%20do%20resumo-3304-1-10-20180821-2.pdf" TargetMode="External"/><Relationship Id="rId27" Type="http://schemas.openxmlformats.org/officeDocument/2006/relationships/hyperlink" Target="https://translate.google.com/translate?hl=pt-BR&amp;prev=_t&amp;sl=pt-BR&amp;tl=fr&amp;u=https://drive.google.com/file/d/19kbTIB8CWXznTYIeXz_xzNxh0hH3QUq5/view" TargetMode="External"/><Relationship Id="rId30" Type="http://schemas.openxmlformats.org/officeDocument/2006/relationships/hyperlink" Target="http://www.agenciaminas.mg.gov.br/ckeditor_assets/attachments/6853/seguranca_alimentar.jpg" TargetMode="External"/><Relationship Id="rId35" Type="http://schemas.openxmlformats.org/officeDocument/2006/relationships/hyperlink" Target="https://ufsj.edu.br/portal-repositorio/File/dceco/2015%20II%20Seminar%20Internacional_Prog%20FINAL.pdf"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dgp.cnpq.br/dgp/espelhogrupo/2548192308042079" TargetMode="External"/><Relationship Id="rId17" Type="http://schemas.openxmlformats.org/officeDocument/2006/relationships/hyperlink" Target="https://translate.google.com/translate?hl=pt-BR&amp;prev=_t&amp;sl=pt-BR&amp;tl=fr&amp;u=https://rebep.org.br/revista" TargetMode="External"/><Relationship Id="rId25" Type="http://schemas.openxmlformats.org/officeDocument/2006/relationships/hyperlink" Target="https://www.embrapa.br/busca-de-publicacoes/-/publicacao/956182/agroecology-and-value-systems-in-brazil-emergence-of-new-forms-of-solidarity-and-economic-strength-between-consumers-and-family-farmers" TargetMode="External"/><Relationship Id="rId33" Type="http://schemas.openxmlformats.org/officeDocument/2006/relationships/hyperlink" Target="https://translate.google.com/translate?hl=pt-BR&amp;prev=_t&amp;sl=pt-BR&amp;tl=fr&amp;u=http://pesquisassan.net.br/wp-content/uploads/2019/07/3_ENPSSAN_Anais.pdf" TargetMode="External"/><Relationship Id="rId38" Type="http://schemas.openxmlformats.org/officeDocument/2006/relationships/hyperlink" Target="https://translate.google.com/translate?hl=pt-BR&amp;prev=_t&amp;sl=pt-BR&amp;tl=fr&amp;u=https://www6.versailles-grignon.inra.fr/sadapt/Equipe-Proximites/Colloque-Cicuits-Courts-2013/Contributions-du-mercredi-5-juin-201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E90A2-0B5F-4B48-8F2C-8FC390F24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4116</Words>
  <Characters>22643</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26706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Aparecida Seidl</dc:creator>
  <dc:description/>
  <cp:lastModifiedBy>benedicte.macgregor</cp:lastModifiedBy>
  <cp:revision>2</cp:revision>
  <dcterms:created xsi:type="dcterms:W3CDTF">2021-09-29T08:05:00Z</dcterms:created>
  <dcterms:modified xsi:type="dcterms:W3CDTF">2021-09-29T08:05:00Z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Université Paris Ouest Nanterre La Défense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