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9677A" w14:textId="7025D7CB" w:rsidR="00190A70" w:rsidRDefault="00190A70">
      <w:pPr>
        <w:rPr>
          <w:rFonts w:ascii="Agency FB" w:eastAsia="Agency FB" w:hAnsi="Agency FB"/>
          <w:sz w:val="24"/>
          <w:szCs w:val="24"/>
        </w:rPr>
      </w:pPr>
    </w:p>
    <w:p w14:paraId="22F532E8" w14:textId="1A863704" w:rsidR="0012386B" w:rsidRDefault="0012386B">
      <w:pPr>
        <w:rPr>
          <w:rFonts w:ascii="Agency FB" w:eastAsia="Agency FB" w:hAnsi="Agency FB"/>
          <w:sz w:val="24"/>
          <w:szCs w:val="24"/>
        </w:rPr>
      </w:pPr>
      <w:r w:rsidRPr="005E242A">
        <w:rPr>
          <w:noProof/>
          <w:sz w:val="24"/>
          <w:szCs w:val="24"/>
          <w:lang w:eastAsia="fr-FR"/>
        </w:rPr>
        <w:drawing>
          <wp:anchor distT="0" distB="0" distL="114300" distR="114300" simplePos="0" relativeHeight="251659264" behindDoc="1" locked="0" layoutInCell="1" allowOverlap="1" wp14:anchorId="32F39F44" wp14:editId="3915F5DF">
            <wp:simplePos x="0" y="0"/>
            <wp:positionH relativeFrom="page">
              <wp:posOffset>194945</wp:posOffset>
            </wp:positionH>
            <wp:positionV relativeFrom="page">
              <wp:posOffset>342265</wp:posOffset>
            </wp:positionV>
            <wp:extent cx="770400" cy="986400"/>
            <wp:effectExtent l="0" t="0" r="0" b="0"/>
            <wp:wrapThrough wrapText="bothSides">
              <wp:wrapPolygon edited="0">
                <wp:start x="0" y="0"/>
                <wp:lineTo x="0" y="20446"/>
                <wp:lineTo x="20834" y="20446"/>
                <wp:lineTo x="2083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0400" cy="986400"/>
                    </a:xfrm>
                    <a:prstGeom prst="rect">
                      <a:avLst/>
                    </a:prstGeom>
                    <a:noFill/>
                  </pic:spPr>
                </pic:pic>
              </a:graphicData>
            </a:graphic>
            <wp14:sizeRelH relativeFrom="page">
              <wp14:pctWidth>0</wp14:pctWidth>
            </wp14:sizeRelH>
            <wp14:sizeRelV relativeFrom="page">
              <wp14:pctHeight>0</wp14:pctHeight>
            </wp14:sizeRelV>
          </wp:anchor>
        </w:drawing>
      </w:r>
      <w:r w:rsidRPr="005E242A">
        <w:rPr>
          <w:rFonts w:ascii="Agency FB" w:eastAsia="Agency FB" w:hAnsi="Agency FB"/>
          <w:sz w:val="24"/>
          <w:szCs w:val="24"/>
        </w:rPr>
        <w:t>Laboratoire Dynamiques Sociales et Recomposition des Espaces (LADYSS)</w:t>
      </w:r>
      <w:r>
        <w:rPr>
          <w:rFonts w:ascii="Agency FB" w:eastAsia="Agency FB" w:hAnsi="Agency FB"/>
          <w:sz w:val="24"/>
          <w:szCs w:val="24"/>
        </w:rPr>
        <w:t xml:space="preserve"> – UMR7533</w:t>
      </w:r>
    </w:p>
    <w:p w14:paraId="4F71AAC6" w14:textId="77777777" w:rsidR="0012386B" w:rsidRPr="0012386B" w:rsidRDefault="0012386B">
      <w:pPr>
        <w:rPr>
          <w:sz w:val="24"/>
          <w:szCs w:val="24"/>
        </w:rPr>
      </w:pPr>
    </w:p>
    <w:p w14:paraId="1DE93F12" w14:textId="33AEAEB8" w:rsidR="00C51C52" w:rsidRPr="0012386B" w:rsidRDefault="007C7DDF" w:rsidP="0012386B">
      <w:pPr>
        <w:pStyle w:val="Titre1"/>
        <w:jc w:val="center"/>
        <w:rPr>
          <w:rFonts w:asciiTheme="minorHAnsi" w:eastAsia="Agency FB" w:hAnsiTheme="minorHAnsi" w:cstheme="minorHAnsi"/>
          <w:b/>
          <w:sz w:val="22"/>
          <w:szCs w:val="22"/>
        </w:rPr>
      </w:pPr>
      <w:r w:rsidRPr="0012386B">
        <w:rPr>
          <w:rFonts w:asciiTheme="minorHAnsi" w:hAnsiTheme="minorHAnsi" w:cstheme="minorHAnsi"/>
          <w:b/>
          <w:color w:val="auto"/>
          <w:sz w:val="22"/>
          <w:szCs w:val="22"/>
        </w:rPr>
        <w:t>NOTICE D’INFORMATION DANS LE CADRE DE LA COLLECTE DE DONNEES PERSONNELLES</w:t>
      </w:r>
    </w:p>
    <w:p w14:paraId="182568F0" w14:textId="77777777" w:rsidR="007C7DDF" w:rsidRDefault="007C7DDF"/>
    <w:p w14:paraId="1A30CFB4" w14:textId="47F15143" w:rsidR="0012386B" w:rsidRPr="004A2C68" w:rsidRDefault="007C7DDF">
      <w:r>
        <w:t>Les informations recueillies vous concernant vont faire l’objet d’un traitement dans le cadre</w:t>
      </w:r>
      <w:r w:rsidR="005A4A9C">
        <w:t xml:space="preserve"> </w:t>
      </w:r>
      <w:r w:rsidR="00395200">
        <w:t xml:space="preserve">du projet </w:t>
      </w:r>
      <w:r w:rsidR="00395200" w:rsidRPr="00395200">
        <w:rPr>
          <w:b/>
        </w:rPr>
        <w:t>[XXXX]</w:t>
      </w:r>
      <w:r w:rsidR="005A4A9C">
        <w:t xml:space="preserve"> </w:t>
      </w:r>
      <w:r w:rsidR="00395200">
        <w:t>dirigé/piloté</w:t>
      </w:r>
      <w:r>
        <w:t xml:space="preserve"> pa</w:t>
      </w:r>
      <w:r w:rsidR="0012386B">
        <w:t xml:space="preserve">r </w:t>
      </w:r>
      <w:r w:rsidR="00395200">
        <w:rPr>
          <w:b/>
        </w:rPr>
        <w:t>[NOM DE LA PERSONNE]</w:t>
      </w:r>
      <w:r>
        <w:t xml:space="preserve">, rattaché au laboratoire LADYSS, UMR7533 du CNRS, Université Paris Nanterre, bât. </w:t>
      </w:r>
      <w:r w:rsidR="003526E4">
        <w:t>W</w:t>
      </w:r>
      <w:r>
        <w:t xml:space="preserve">, 200 avenue de la république, 92001 NANTERRE, </w:t>
      </w:r>
      <w:hyperlink r:id="rId8" w:history="1">
        <w:r w:rsidR="0012386B" w:rsidRPr="00F05458">
          <w:rPr>
            <w:rStyle w:val="Lienhypertexte"/>
          </w:rPr>
          <w:t>www.ladyss.com</w:t>
        </w:r>
      </w:hyperlink>
    </w:p>
    <w:p w14:paraId="4B3C3F22" w14:textId="37FCB28C" w:rsidR="00587C21" w:rsidRPr="00395200" w:rsidRDefault="004F5EAB">
      <w:pPr>
        <w:rPr>
          <w:b/>
        </w:rPr>
      </w:pPr>
      <w:r>
        <w:t xml:space="preserve">Les données à caractère personnel sont collectées et traitées avec comme </w:t>
      </w:r>
      <w:proofErr w:type="gramStart"/>
      <w:r>
        <w:t>finalité</w:t>
      </w:r>
      <w:r w:rsidR="00395200" w:rsidRPr="00395200">
        <w:rPr>
          <w:b/>
        </w:rPr>
        <w:t>[</w:t>
      </w:r>
      <w:proofErr w:type="gramEnd"/>
      <w:r w:rsidR="00395200" w:rsidRPr="00395200">
        <w:rPr>
          <w:b/>
        </w:rPr>
        <w:t>PRECISER L’OBJECTIF DE LA RECHERCHE]</w:t>
      </w:r>
      <w:r w:rsidR="00064B4C">
        <w:rPr>
          <w:b/>
        </w:rPr>
        <w:t xml:space="preserve">. </w:t>
      </w:r>
    </w:p>
    <w:p w14:paraId="1E8B1429" w14:textId="565FD5B5" w:rsidR="00395200" w:rsidRPr="00395200" w:rsidRDefault="00587C21" w:rsidP="00395200">
      <w:pPr>
        <w:rPr>
          <w:b/>
        </w:rPr>
      </w:pPr>
      <w:r>
        <w:t>Dans, ce cadre, vous avez accepté de participer à un entretien</w:t>
      </w:r>
      <w:r w:rsidR="00F054C5">
        <w:t xml:space="preserve"> </w:t>
      </w:r>
      <w:r w:rsidR="00C42187">
        <w:t xml:space="preserve">qui durera </w:t>
      </w:r>
      <w:r w:rsidR="00395200">
        <w:rPr>
          <w:b/>
        </w:rPr>
        <w:t>XX</w:t>
      </w:r>
      <w:r w:rsidR="00C42187" w:rsidRPr="00C42187">
        <w:rPr>
          <w:b/>
        </w:rPr>
        <w:t xml:space="preserve"> minutes</w:t>
      </w:r>
      <w:r>
        <w:t xml:space="preserve"> durant lequel nous vous poserons </w:t>
      </w:r>
      <w:proofErr w:type="gramStart"/>
      <w:r>
        <w:t>des questions</w:t>
      </w:r>
      <w:r w:rsidR="00395200">
        <w:t xml:space="preserve"> </w:t>
      </w:r>
      <w:r>
        <w:t>sur</w:t>
      </w:r>
      <w:proofErr w:type="gramEnd"/>
      <w:r w:rsidR="00395200">
        <w:t xml:space="preserve"> </w:t>
      </w:r>
      <w:r w:rsidR="00395200" w:rsidRPr="00395200">
        <w:rPr>
          <w:b/>
        </w:rPr>
        <w:t>[PRECISER LES SOUS FINALITES]</w:t>
      </w:r>
    </w:p>
    <w:p w14:paraId="63951D4A" w14:textId="513D5FD4" w:rsidR="004A2C68" w:rsidRPr="004A2C68" w:rsidRDefault="00F054C5">
      <w:r>
        <w:t xml:space="preserve"> </w:t>
      </w:r>
    </w:p>
    <w:p w14:paraId="6E304F40" w14:textId="2FC37E8F" w:rsidR="004A2C68" w:rsidRPr="004A2C68" w:rsidRDefault="00587C21">
      <w:r>
        <w:t xml:space="preserve">Les informations recueillies au cours de cet entretien </w:t>
      </w:r>
      <w:commentRangeStart w:id="0"/>
      <w:r w:rsidRPr="00F013AB">
        <w:rPr>
          <w:b/>
        </w:rPr>
        <w:t>font l’objet d’un enregistrement</w:t>
      </w:r>
      <w:commentRangeEnd w:id="0"/>
      <w:r w:rsidR="00C42187">
        <w:rPr>
          <w:rStyle w:val="Marquedecommentaire"/>
        </w:rPr>
        <w:commentReference w:id="0"/>
      </w:r>
      <w:r>
        <w:t>.</w:t>
      </w:r>
    </w:p>
    <w:p w14:paraId="45B27BA3" w14:textId="5B6AE5BD" w:rsidR="00587C21" w:rsidRPr="007E41DC" w:rsidRDefault="00587C21">
      <w:r>
        <w:t>Seules les données strictement nécessaires à la réalisation de notre recherche seront collectées et traitées</w:t>
      </w:r>
      <w:r w:rsidR="004F5EAB">
        <w:t>. Elles concernent</w:t>
      </w:r>
      <w:r w:rsidR="00F054C5">
        <w:t xml:space="preserve"> </w:t>
      </w:r>
      <w:r w:rsidR="00395200">
        <w:rPr>
          <w:b/>
        </w:rPr>
        <w:t>[</w:t>
      </w:r>
      <w:r w:rsidR="00395200" w:rsidRPr="004074EE">
        <w:rPr>
          <w:b/>
        </w:rPr>
        <w:t>PRECISER LE/LES TYPES D’INF</w:t>
      </w:r>
      <w:r w:rsidR="00395200">
        <w:rPr>
          <w:b/>
        </w:rPr>
        <w:t>ORMATION A CARACTERE PERSONNEL]</w:t>
      </w:r>
      <w:r w:rsidR="00395200">
        <w:t>.</w:t>
      </w:r>
    </w:p>
    <w:p w14:paraId="6B3DFF58" w14:textId="77777777" w:rsidR="00C37DEE" w:rsidRDefault="00C37DEE" w:rsidP="00C37DEE">
      <w:r>
        <w:t>La base légale du traitement repose sur :</w:t>
      </w:r>
    </w:p>
    <w:p w14:paraId="0F11A831" w14:textId="77777777" w:rsidR="007E41DC" w:rsidRDefault="007E41DC" w:rsidP="007E41DC">
      <w:pPr>
        <w:pStyle w:val="Paragraphedeliste"/>
        <w:numPr>
          <w:ilvl w:val="0"/>
          <w:numId w:val="2"/>
        </w:numPr>
        <w:rPr>
          <w:rFonts w:cstheme="minorHAnsi"/>
        </w:rPr>
      </w:pPr>
      <w:commentRangeStart w:id="1"/>
      <w:r w:rsidRPr="00AE101D">
        <w:t>Le traitement est mis en œuvre dans le cadre de l’exécution d’une mission de service public</w:t>
      </w:r>
      <w:commentRangeEnd w:id="1"/>
      <w:r w:rsidR="00395200">
        <w:rPr>
          <w:rStyle w:val="Marquedecommentaire"/>
        </w:rPr>
        <w:commentReference w:id="1"/>
      </w:r>
    </w:p>
    <w:p w14:paraId="69ADF087" w14:textId="77777777" w:rsidR="004A2C68" w:rsidRDefault="004A2C68" w:rsidP="004A2C68">
      <w:pPr>
        <w:pStyle w:val="Paragraphedeliste"/>
        <w:rPr>
          <w:rFonts w:cstheme="minorHAnsi"/>
        </w:rPr>
      </w:pPr>
    </w:p>
    <w:p w14:paraId="652492C2" w14:textId="7FAB5E33" w:rsidR="00C37DEE" w:rsidRDefault="00C37DEE" w:rsidP="00C37DEE">
      <w:pPr>
        <w:rPr>
          <w:rFonts w:cstheme="minorHAnsi"/>
        </w:rPr>
      </w:pPr>
      <w:r>
        <w:rPr>
          <w:rFonts w:cstheme="minorHAnsi"/>
        </w:rPr>
        <w:t xml:space="preserve">Votre participation </w:t>
      </w:r>
      <w:r w:rsidR="00395200">
        <w:rPr>
          <w:rFonts w:cstheme="minorHAnsi"/>
        </w:rPr>
        <w:t xml:space="preserve">au projet </w:t>
      </w:r>
      <w:r w:rsidR="007E41DC">
        <w:rPr>
          <w:b/>
        </w:rPr>
        <w:t xml:space="preserve">[PRECISER ICI LE </w:t>
      </w:r>
      <w:r w:rsidR="00395200">
        <w:rPr>
          <w:b/>
        </w:rPr>
        <w:t>NOM DU PROJET</w:t>
      </w:r>
      <w:r w:rsidR="007E41DC">
        <w:rPr>
          <w:b/>
        </w:rPr>
        <w:t>]</w:t>
      </w:r>
      <w:r w:rsidR="00F054C5">
        <w:t xml:space="preserve"> </w:t>
      </w:r>
      <w:r>
        <w:rPr>
          <w:rFonts w:cstheme="minorHAnsi"/>
        </w:rPr>
        <w:t>est entièrement libre et volontaire.</w:t>
      </w:r>
    </w:p>
    <w:p w14:paraId="471EF7AA" w14:textId="741DD084" w:rsidR="00C37DEE" w:rsidRDefault="00C37DEE" w:rsidP="00C37DEE">
      <w:pPr>
        <w:rPr>
          <w:rFonts w:cstheme="minorHAnsi"/>
        </w:rPr>
      </w:pPr>
      <w:r w:rsidRPr="00C37DEE">
        <w:rPr>
          <w:rFonts w:cstheme="minorHAnsi"/>
        </w:rPr>
        <w:t>Vous êtes libre de vous retirer ou de cesser votre participation à ce projet à tout moment. Ce retrait n’aura aucune conséquence.</w:t>
      </w:r>
    </w:p>
    <w:p w14:paraId="36D54C51" w14:textId="3CAB23E1" w:rsidR="00395200" w:rsidRPr="00395200" w:rsidRDefault="00395200" w:rsidP="00C37DEE">
      <w:pPr>
        <w:rPr>
          <w:rFonts w:cstheme="minorHAnsi"/>
          <w:b/>
        </w:rPr>
      </w:pPr>
      <w:r w:rsidRPr="00395200">
        <w:rPr>
          <w:rFonts w:cstheme="minorHAnsi"/>
          <w:b/>
        </w:rPr>
        <w:t>CAS DE PSEUDONYMISATION</w:t>
      </w:r>
    </w:p>
    <w:p w14:paraId="0A1010C6" w14:textId="7BDBACC5" w:rsidR="00C37DEE" w:rsidRDefault="004F5EAB" w:rsidP="00C37DEE">
      <w:pPr>
        <w:rPr>
          <w:rFonts w:cstheme="minorHAnsi"/>
        </w:rPr>
      </w:pPr>
      <w:r w:rsidRPr="004F5EAB">
        <w:rPr>
          <w:rFonts w:cstheme="minorHAnsi"/>
        </w:rPr>
        <w:t>Votre identité sera dissimulée dans tous les écrits produits sur la base de vos propos (comptes rendus d’entretien, notes d’observation, notes d’analyse échangées entre les chercheurs, publications..</w:t>
      </w:r>
      <w:r>
        <w:rPr>
          <w:rFonts w:cstheme="minorHAnsi"/>
        </w:rPr>
        <w:t>.).</w:t>
      </w:r>
      <w:r w:rsidRPr="004F5EAB">
        <w:rPr>
          <w:rFonts w:cstheme="minorHAnsi"/>
        </w:rPr>
        <w:t xml:space="preserve"> Aucune autre information ne sera conservée qui puisse révéler votre identité : les notes d’entretien, comptes rendus d’entretien, notes d’observation, notes d’analyses et publications seront complètement </w:t>
      </w:r>
      <w:proofErr w:type="spellStart"/>
      <w:r w:rsidR="007E41DC">
        <w:rPr>
          <w:rFonts w:cstheme="minorHAnsi"/>
        </w:rPr>
        <w:t>pseudonomisés</w:t>
      </w:r>
      <w:proofErr w:type="spellEnd"/>
      <w:r w:rsidRPr="004F5EAB">
        <w:rPr>
          <w:rFonts w:cstheme="minorHAnsi"/>
        </w:rPr>
        <w:t>.</w:t>
      </w:r>
    </w:p>
    <w:p w14:paraId="357FF81B" w14:textId="32F1D10D" w:rsidR="007E41DC" w:rsidRDefault="007E41DC" w:rsidP="00C37DEE">
      <w:pPr>
        <w:rPr>
          <w:rFonts w:cstheme="minorHAnsi"/>
        </w:rPr>
      </w:pPr>
      <w:r w:rsidRPr="004F5EAB">
        <w:rPr>
          <w:rFonts w:cstheme="minorHAnsi"/>
        </w:rPr>
        <w:t>Seul le responsable de projet détient la table de correspondance qui permet de faire le lien entre votre identité</w:t>
      </w:r>
      <w:r>
        <w:rPr>
          <w:rFonts w:cstheme="minorHAnsi"/>
        </w:rPr>
        <w:t xml:space="preserve"> et votre pseudonyme.</w:t>
      </w:r>
    </w:p>
    <w:p w14:paraId="5FF8A4C6" w14:textId="77777777" w:rsidR="00F91B77" w:rsidRDefault="007E41DC" w:rsidP="00C37DEE">
      <w:pPr>
        <w:rPr>
          <w:rFonts w:cstheme="minorHAnsi"/>
        </w:rPr>
      </w:pPr>
      <w:r>
        <w:rPr>
          <w:rFonts w:cstheme="minorHAnsi"/>
        </w:rPr>
        <w:t>La seule et unique destinataire des données est</w:t>
      </w:r>
      <w:r w:rsidR="00F91B77">
        <w:rPr>
          <w:rFonts w:cstheme="minorHAnsi"/>
        </w:rPr>
        <w:t xml:space="preserve"> [XXXX]</w:t>
      </w:r>
      <w:r>
        <w:rPr>
          <w:rFonts w:cstheme="minorHAnsi"/>
        </w:rPr>
        <w:t>.</w:t>
      </w:r>
    </w:p>
    <w:p w14:paraId="6369A7FB" w14:textId="77777777" w:rsidR="00F91B77" w:rsidRDefault="00F91B77" w:rsidP="00C37DEE">
      <w:pPr>
        <w:rPr>
          <w:rFonts w:cstheme="minorHAnsi"/>
        </w:rPr>
      </w:pPr>
      <w:proofErr w:type="gramStart"/>
      <w:r>
        <w:rPr>
          <w:rFonts w:cstheme="minorHAnsi"/>
        </w:rPr>
        <w:t>Ou</w:t>
      </w:r>
      <w:proofErr w:type="gramEnd"/>
    </w:p>
    <w:p w14:paraId="7657F6D4" w14:textId="327983DF" w:rsidR="004F5EAB" w:rsidRDefault="00F91B77" w:rsidP="00C37DEE">
      <w:pPr>
        <w:rPr>
          <w:rFonts w:cstheme="minorHAnsi"/>
        </w:rPr>
      </w:pPr>
      <w:r>
        <w:rPr>
          <w:rFonts w:cstheme="minorHAnsi"/>
        </w:rPr>
        <w:t>Les destinataires des données sont [XXXX]</w:t>
      </w:r>
      <w:r w:rsidR="007E41DC">
        <w:rPr>
          <w:rFonts w:cstheme="minorHAnsi"/>
        </w:rPr>
        <w:t xml:space="preserve"> </w:t>
      </w:r>
    </w:p>
    <w:p w14:paraId="27A52278" w14:textId="77777777" w:rsidR="008624DF" w:rsidRDefault="008624DF" w:rsidP="00C37DEE">
      <w:pPr>
        <w:rPr>
          <w:rFonts w:cstheme="minorHAnsi"/>
        </w:rPr>
      </w:pPr>
      <w:commentRangeStart w:id="2"/>
      <w:r>
        <w:rPr>
          <w:rFonts w:cstheme="minorHAnsi"/>
        </w:rPr>
        <w:t>Toutes les données seront gardées en France.</w:t>
      </w:r>
      <w:commentRangeEnd w:id="2"/>
      <w:r w:rsidR="00F91B77">
        <w:rPr>
          <w:rStyle w:val="Marquedecommentaire"/>
        </w:rPr>
        <w:commentReference w:id="2"/>
      </w:r>
    </w:p>
    <w:p w14:paraId="1EB0B4AC" w14:textId="609C758C" w:rsidR="00F054C5" w:rsidRDefault="00F054C5" w:rsidP="00190A70">
      <w:pPr>
        <w:rPr>
          <w:rFonts w:ascii="Agency FB" w:eastAsia="Agency FB" w:hAnsi="Agency FB"/>
          <w:sz w:val="24"/>
          <w:szCs w:val="24"/>
        </w:rPr>
      </w:pPr>
    </w:p>
    <w:p w14:paraId="6D5672FE" w14:textId="4582D274" w:rsidR="007E41DC" w:rsidRDefault="007E41DC" w:rsidP="00190A70">
      <w:pPr>
        <w:rPr>
          <w:rFonts w:ascii="Agency FB" w:eastAsia="Agency FB" w:hAnsi="Agency FB"/>
          <w:sz w:val="24"/>
          <w:szCs w:val="24"/>
        </w:rPr>
      </w:pPr>
    </w:p>
    <w:p w14:paraId="46D090B2" w14:textId="77777777" w:rsidR="007E41DC" w:rsidRDefault="007E41DC" w:rsidP="00190A70">
      <w:pPr>
        <w:rPr>
          <w:rFonts w:ascii="Agency FB" w:eastAsia="Agency FB" w:hAnsi="Agency FB"/>
          <w:sz w:val="24"/>
          <w:szCs w:val="24"/>
        </w:rPr>
      </w:pPr>
    </w:p>
    <w:p w14:paraId="27B3D18F" w14:textId="39A233F9" w:rsidR="00190A70" w:rsidRDefault="00190A70" w:rsidP="00190A70">
      <w:pPr>
        <w:rPr>
          <w:rFonts w:ascii="Agency FB" w:eastAsia="Agency FB" w:hAnsi="Agency FB"/>
          <w:sz w:val="24"/>
          <w:szCs w:val="24"/>
        </w:rPr>
      </w:pPr>
      <w:r w:rsidRPr="005E242A">
        <w:rPr>
          <w:rFonts w:ascii="Agency FB" w:eastAsia="Agency FB" w:hAnsi="Agency FB"/>
          <w:sz w:val="24"/>
          <w:szCs w:val="24"/>
        </w:rPr>
        <w:t>Laboratoire Dynamiques Sociales et Recomposition des Espaces (LADYSS)</w:t>
      </w:r>
      <w:r>
        <w:rPr>
          <w:rFonts w:ascii="Agency FB" w:eastAsia="Agency FB" w:hAnsi="Agency FB"/>
          <w:sz w:val="24"/>
          <w:szCs w:val="24"/>
        </w:rPr>
        <w:t xml:space="preserve"> – UMR7533</w:t>
      </w:r>
    </w:p>
    <w:p w14:paraId="6DA66391" w14:textId="18DB8C4D" w:rsidR="00190A70" w:rsidRDefault="00F054C5" w:rsidP="00C37DEE">
      <w:pPr>
        <w:rPr>
          <w:rFonts w:cstheme="minorHAnsi"/>
        </w:rPr>
      </w:pPr>
      <w:r w:rsidRPr="005E242A">
        <w:rPr>
          <w:noProof/>
          <w:sz w:val="24"/>
          <w:szCs w:val="24"/>
          <w:lang w:eastAsia="fr-FR"/>
        </w:rPr>
        <w:drawing>
          <wp:anchor distT="0" distB="0" distL="114300" distR="114300" simplePos="0" relativeHeight="251661312" behindDoc="1" locked="0" layoutInCell="1" allowOverlap="1" wp14:anchorId="387B27D4" wp14:editId="1E133F9F">
            <wp:simplePos x="0" y="0"/>
            <wp:positionH relativeFrom="page">
              <wp:posOffset>328295</wp:posOffset>
            </wp:positionH>
            <wp:positionV relativeFrom="page">
              <wp:posOffset>218440</wp:posOffset>
            </wp:positionV>
            <wp:extent cx="770400" cy="986400"/>
            <wp:effectExtent l="0" t="0" r="0" b="0"/>
            <wp:wrapThrough wrapText="bothSides">
              <wp:wrapPolygon edited="0">
                <wp:start x="0" y="0"/>
                <wp:lineTo x="0" y="20446"/>
                <wp:lineTo x="20834" y="20446"/>
                <wp:lineTo x="2083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0400" cy="986400"/>
                    </a:xfrm>
                    <a:prstGeom prst="rect">
                      <a:avLst/>
                    </a:prstGeom>
                    <a:noFill/>
                  </pic:spPr>
                </pic:pic>
              </a:graphicData>
            </a:graphic>
            <wp14:sizeRelH relativeFrom="page">
              <wp14:pctWidth>0</wp14:pctWidth>
            </wp14:sizeRelH>
            <wp14:sizeRelV relativeFrom="page">
              <wp14:pctHeight>0</wp14:pctHeight>
            </wp14:sizeRelV>
          </wp:anchor>
        </w:drawing>
      </w:r>
    </w:p>
    <w:p w14:paraId="7F06E0B5" w14:textId="77777777" w:rsidR="00190A70" w:rsidRDefault="00190A70" w:rsidP="00C37DEE">
      <w:pPr>
        <w:rPr>
          <w:rFonts w:cstheme="minorHAnsi"/>
        </w:rPr>
      </w:pPr>
    </w:p>
    <w:p w14:paraId="5C0AF86C" w14:textId="61830782" w:rsidR="00190A70" w:rsidRDefault="00190A70" w:rsidP="00C37DEE">
      <w:pPr>
        <w:rPr>
          <w:rFonts w:cstheme="minorHAnsi"/>
        </w:rPr>
      </w:pPr>
    </w:p>
    <w:p w14:paraId="4CE76BF6" w14:textId="4C9D8674" w:rsidR="007E41DC" w:rsidRPr="004074EE" w:rsidRDefault="007E41DC" w:rsidP="007E41DC">
      <w:pPr>
        <w:rPr>
          <w:rFonts w:cstheme="minorHAnsi"/>
          <w:b/>
        </w:rPr>
      </w:pPr>
      <w:r w:rsidRPr="008624DF">
        <w:rPr>
          <w:rFonts w:cstheme="minorHAnsi"/>
        </w:rPr>
        <w:t>Vos données personnelles sont conservées en base active</w:t>
      </w:r>
      <w:r>
        <w:rPr>
          <w:rFonts w:cstheme="minorHAnsi"/>
        </w:rPr>
        <w:t xml:space="preserve"> pendant </w:t>
      </w:r>
      <w:r w:rsidR="00F91B77">
        <w:rPr>
          <w:rFonts w:cstheme="minorHAnsi"/>
          <w:b/>
        </w:rPr>
        <w:t>X</w:t>
      </w:r>
      <w:r w:rsidRPr="004074EE">
        <w:rPr>
          <w:rFonts w:cstheme="minorHAnsi"/>
          <w:b/>
        </w:rPr>
        <w:t xml:space="preserve"> ans</w:t>
      </w:r>
      <w:r>
        <w:rPr>
          <w:rFonts w:cstheme="minorHAnsi"/>
        </w:rPr>
        <w:t xml:space="preserve"> </w:t>
      </w:r>
      <w:r w:rsidRPr="004074EE">
        <w:rPr>
          <w:rFonts w:cstheme="minorHAnsi"/>
          <w:b/>
        </w:rPr>
        <w:t>(PRECISER LA DUREE DE CONSERVATION DES DONNEES</w:t>
      </w:r>
      <w:proofErr w:type="gramStart"/>
      <w:r w:rsidRPr="004074EE">
        <w:rPr>
          <w:rFonts w:cstheme="minorHAnsi"/>
          <w:b/>
        </w:rPr>
        <w:t>).</w:t>
      </w:r>
      <w:r>
        <w:rPr>
          <w:rFonts w:cstheme="minorHAnsi"/>
          <w:b/>
        </w:rPr>
        <w:t>[</w:t>
      </w:r>
      <w:proofErr w:type="gramEnd"/>
      <w:r>
        <w:rPr>
          <w:rFonts w:cstheme="minorHAnsi"/>
          <w:b/>
        </w:rPr>
        <w:t>durée du projet + X ans]</w:t>
      </w:r>
    </w:p>
    <w:p w14:paraId="7AC3E0F6" w14:textId="1252FC51" w:rsidR="007E41DC" w:rsidRDefault="007E41DC" w:rsidP="00C37DEE">
      <w:pPr>
        <w:rPr>
          <w:rFonts w:cstheme="minorHAnsi"/>
        </w:rPr>
      </w:pPr>
      <w:commentRangeStart w:id="3"/>
      <w:r w:rsidRPr="008624DF">
        <w:rPr>
          <w:rFonts w:cstheme="minorHAnsi"/>
        </w:rPr>
        <w:t xml:space="preserve">Après cette date, </w:t>
      </w:r>
      <w:r>
        <w:rPr>
          <w:rFonts w:cstheme="minorHAnsi"/>
        </w:rPr>
        <w:t>les données [PRECISER LESQUELLES]</w:t>
      </w:r>
      <w:r w:rsidRPr="008624DF">
        <w:rPr>
          <w:rFonts w:cstheme="minorHAnsi"/>
        </w:rPr>
        <w:t xml:space="preserve"> seront définitivement archivées </w:t>
      </w:r>
      <w:r w:rsidRPr="00721C09">
        <w:rPr>
          <w:rFonts w:cstheme="minorHAnsi"/>
        </w:rPr>
        <w:t>sel</w:t>
      </w:r>
      <w:r>
        <w:rPr>
          <w:rFonts w:cstheme="minorHAnsi"/>
        </w:rPr>
        <w:t>o</w:t>
      </w:r>
      <w:r w:rsidR="00F91B77">
        <w:rPr>
          <w:rFonts w:cstheme="minorHAnsi"/>
        </w:rPr>
        <w:t>n la réglementation en vigueur.</w:t>
      </w:r>
      <w:commentRangeEnd w:id="3"/>
      <w:r w:rsidR="00F91B77">
        <w:rPr>
          <w:rStyle w:val="Marquedecommentaire"/>
        </w:rPr>
        <w:commentReference w:id="3"/>
      </w:r>
    </w:p>
    <w:p w14:paraId="23C22262" w14:textId="7562C0AC" w:rsidR="00F91B77" w:rsidRDefault="008624DF" w:rsidP="00F91B77">
      <w:pPr>
        <w:rPr>
          <w:rFonts w:cstheme="minorHAnsi"/>
        </w:rPr>
      </w:pPr>
      <w:r w:rsidRPr="008624DF">
        <w:rPr>
          <w:rFonts w:cstheme="minorHAnsi"/>
        </w:rPr>
        <w:t>Afin de garantir la confidentialité de vos données et éviter l</w:t>
      </w:r>
      <w:r w:rsidR="00721C09">
        <w:rPr>
          <w:rFonts w:cstheme="minorHAnsi"/>
        </w:rPr>
        <w:t>eur divulgation</w:t>
      </w:r>
      <w:r w:rsidR="00F91B77">
        <w:rPr>
          <w:rFonts w:cstheme="minorHAnsi"/>
        </w:rPr>
        <w:t xml:space="preserve"> </w:t>
      </w:r>
      <w:r w:rsidR="00721C09">
        <w:rPr>
          <w:rFonts w:cstheme="minorHAnsi"/>
        </w:rPr>
        <w:t xml:space="preserve">les </w:t>
      </w:r>
      <w:r w:rsidR="00F91B77">
        <w:rPr>
          <w:rFonts w:cstheme="minorHAnsi"/>
        </w:rPr>
        <w:t>données</w:t>
      </w:r>
      <w:r w:rsidR="00721C09">
        <w:rPr>
          <w:rFonts w:cstheme="minorHAnsi"/>
        </w:rPr>
        <w:t xml:space="preserve"> seront déposés sur </w:t>
      </w:r>
      <w:r w:rsidR="00F91B77" w:rsidRPr="00F91B77">
        <w:rPr>
          <w:rFonts w:cstheme="minorHAnsi"/>
          <w:b/>
        </w:rPr>
        <w:t>[PRECISER LE DISPOSITIF DE STOCKAGE]</w:t>
      </w:r>
      <w:r w:rsidR="00FE1F1E" w:rsidRPr="00F91B77">
        <w:rPr>
          <w:rFonts w:cstheme="minorHAnsi"/>
          <w:b/>
        </w:rPr>
        <w:t>.</w:t>
      </w:r>
      <w:r w:rsidR="00FE1F1E">
        <w:rPr>
          <w:rFonts w:cstheme="minorHAnsi"/>
        </w:rPr>
        <w:t xml:space="preserve"> </w:t>
      </w:r>
      <w:r w:rsidR="00F91B77">
        <w:rPr>
          <w:rFonts w:cstheme="minorHAnsi"/>
        </w:rPr>
        <w:t xml:space="preserve">Seuls les services de </w:t>
      </w:r>
      <w:r w:rsidR="00F91B77" w:rsidRPr="00F91B77">
        <w:rPr>
          <w:rFonts w:cstheme="minorHAnsi"/>
          <w:b/>
        </w:rPr>
        <w:t xml:space="preserve">XXX </w:t>
      </w:r>
      <w:r w:rsidR="00F91B77">
        <w:rPr>
          <w:rFonts w:cstheme="minorHAnsi"/>
        </w:rPr>
        <w:t>sont autorisés à accéder aux données.</w:t>
      </w:r>
    </w:p>
    <w:p w14:paraId="572775A2" w14:textId="437E51D7" w:rsidR="00E83C7D" w:rsidRDefault="00E83C7D" w:rsidP="00C37DEE">
      <w:pPr>
        <w:rPr>
          <w:rFonts w:cstheme="minorHAnsi"/>
        </w:rPr>
      </w:pPr>
      <w:r>
        <w:rPr>
          <w:rFonts w:cstheme="minorHAnsi"/>
        </w:rPr>
        <w:t>Les mesures de sécurité, tant physique que log</w:t>
      </w:r>
      <w:r w:rsidR="00F91B77">
        <w:rPr>
          <w:rFonts w:cstheme="minorHAnsi"/>
        </w:rPr>
        <w:t xml:space="preserve">istique, suivantes sont prises </w:t>
      </w:r>
      <w:r w:rsidR="00F91B77" w:rsidRPr="00F91B77">
        <w:rPr>
          <w:rFonts w:cstheme="minorHAnsi"/>
          <w:b/>
        </w:rPr>
        <w:t xml:space="preserve">[EXEMPLES : </w:t>
      </w:r>
      <w:r w:rsidRPr="00F91B77">
        <w:rPr>
          <w:rFonts w:cstheme="minorHAnsi"/>
          <w:b/>
        </w:rPr>
        <w:t>copies de sauvegarde, installation de logiciel antivirus, mots de passe</w:t>
      </w:r>
      <w:r w:rsidR="00F91B77" w:rsidRPr="00F91B77">
        <w:rPr>
          <w:rFonts w:cstheme="minorHAnsi"/>
          <w:b/>
        </w:rPr>
        <w:t>, chiffrement du disc local]</w:t>
      </w:r>
      <w:r w:rsidRPr="00F91B77">
        <w:rPr>
          <w:rFonts w:cstheme="minorHAnsi"/>
          <w:b/>
        </w:rPr>
        <w:t>.</w:t>
      </w:r>
    </w:p>
    <w:p w14:paraId="5424A0C2" w14:textId="77777777" w:rsidR="00FE1F1E" w:rsidRDefault="00FE1F1E" w:rsidP="00C37DEE">
      <w:pPr>
        <w:rPr>
          <w:rFonts w:cstheme="minorHAnsi"/>
        </w:rPr>
      </w:pPr>
    </w:p>
    <w:p w14:paraId="6E9E75F3" w14:textId="1B078E0B" w:rsidR="00721C09" w:rsidRDefault="00FB3283" w:rsidP="00C37DEE">
      <w:pPr>
        <w:rPr>
          <w:rFonts w:cstheme="minorHAnsi"/>
        </w:rPr>
      </w:pPr>
      <w:r w:rsidRPr="00FB3283">
        <w:rPr>
          <w:rFonts w:cstheme="minorHAnsi"/>
        </w:rPr>
        <w:t>Les résultats de cette recherche seront diffusés de façon anonyme dans des colloques professionnels et scientifiques, dans des rapports destinés aux autorités, dans des revues professionnelles et académiques</w:t>
      </w:r>
      <w:r>
        <w:rPr>
          <w:rFonts w:cstheme="minorHAnsi"/>
        </w:rPr>
        <w:t>.</w:t>
      </w:r>
    </w:p>
    <w:p w14:paraId="0EAC8FA8" w14:textId="341D00B7" w:rsidR="00FB3283" w:rsidRDefault="00FB3283" w:rsidP="00C37DEE">
      <w:pPr>
        <w:rPr>
          <w:rFonts w:cstheme="minorHAnsi"/>
        </w:rPr>
      </w:pPr>
      <w:r w:rsidRPr="00FB3283">
        <w:rPr>
          <w:rFonts w:cstheme="minorHAnsi"/>
        </w:rPr>
        <w:t>Vous pouvez poser des questions au sujet de ce projet à tout moment en communiquant avec</w:t>
      </w:r>
      <w:r w:rsidR="00F054C5">
        <w:rPr>
          <w:rFonts w:cstheme="minorHAnsi"/>
        </w:rPr>
        <w:t xml:space="preserve"> le</w:t>
      </w:r>
      <w:r w:rsidRPr="00FB3283">
        <w:rPr>
          <w:rFonts w:cstheme="minorHAnsi"/>
        </w:rPr>
        <w:t xml:space="preserve"> responsable du projet</w:t>
      </w:r>
      <w:r>
        <w:rPr>
          <w:rFonts w:cstheme="minorHAnsi"/>
        </w:rPr>
        <w:t xml:space="preserve"> </w:t>
      </w:r>
      <w:r w:rsidRPr="00FB3283">
        <w:rPr>
          <w:rFonts w:cstheme="minorHAnsi"/>
        </w:rPr>
        <w:t>par courrier électronique</w:t>
      </w:r>
      <w:r w:rsidR="00FE1F1E">
        <w:rPr>
          <w:rFonts w:cstheme="minorHAnsi"/>
        </w:rPr>
        <w:t> </w:t>
      </w:r>
      <w:r w:rsidR="00F91B77" w:rsidRPr="00F91B77">
        <w:rPr>
          <w:rFonts w:cstheme="minorHAnsi"/>
          <w:b/>
        </w:rPr>
        <w:t>[PRECISER L’ADRESSE]</w:t>
      </w:r>
      <w:r w:rsidR="00F91B77" w:rsidRPr="00F91B77">
        <w:rPr>
          <w:rFonts w:cstheme="minorHAnsi"/>
        </w:rPr>
        <w:t>.</w:t>
      </w:r>
      <w:r w:rsidR="00FE1F1E">
        <w:rPr>
          <w:rFonts w:cstheme="minorHAnsi"/>
        </w:rPr>
        <w:t xml:space="preserve"> </w:t>
      </w:r>
      <w:r w:rsidRPr="00FB3283">
        <w:rPr>
          <w:rFonts w:cstheme="minorHAnsi"/>
        </w:rPr>
        <w:t xml:space="preserve">Vous pouvez accéder et obtenir copie des données vous concernant, vous opposer au traitement de ces données, les faire rectifier ou les faire effacer. </w:t>
      </w:r>
    </w:p>
    <w:p w14:paraId="5C900588" w14:textId="1ED7ABC3" w:rsidR="00305D26" w:rsidRPr="000D02B3" w:rsidRDefault="00FB3283" w:rsidP="00305D26">
      <w:pPr>
        <w:spacing w:after="0" w:line="240" w:lineRule="auto"/>
        <w:rPr>
          <w:sz w:val="20"/>
          <w:szCs w:val="20"/>
        </w:rPr>
      </w:pPr>
      <w:r w:rsidRPr="00FB3283">
        <w:rPr>
          <w:rFonts w:cstheme="minorHAnsi"/>
        </w:rPr>
        <w:t>Vous disposez également d’un droit à la limitation du traitement de vos données. Vous pouvez exercer ces droits en vous adressant</w:t>
      </w:r>
      <w:r>
        <w:rPr>
          <w:rFonts w:cstheme="minorHAnsi"/>
        </w:rPr>
        <w:t xml:space="preserve"> au </w:t>
      </w:r>
      <w:r>
        <w:t xml:space="preserve">laboratoire LADYSS, UMR7533 du CNRS, Université Paris Nanterre, bât. </w:t>
      </w:r>
      <w:r w:rsidR="00F04762">
        <w:t>W</w:t>
      </w:r>
      <w:r>
        <w:t xml:space="preserve">, 200 avenue de la république, 92001 NANTERRE, </w:t>
      </w:r>
      <w:hyperlink r:id="rId11" w:history="1">
        <w:r w:rsidR="0012386B" w:rsidRPr="00F05458">
          <w:rPr>
            <w:rStyle w:val="Lienhypertexte"/>
          </w:rPr>
          <w:t>www.ladyss.com</w:t>
        </w:r>
      </w:hyperlink>
      <w:r>
        <w:rPr>
          <w:rFonts w:cstheme="minorHAnsi"/>
        </w:rPr>
        <w:t xml:space="preserve"> </w:t>
      </w:r>
      <w:r w:rsidRPr="00FB3283">
        <w:rPr>
          <w:rFonts w:cstheme="minorHAnsi"/>
        </w:rPr>
        <w:t xml:space="preserve">. Vous pouvez contacter également le Délégué à la Protection des Données du laboratoire </w:t>
      </w:r>
      <w:r>
        <w:rPr>
          <w:rFonts w:cstheme="minorHAnsi"/>
        </w:rPr>
        <w:t>LADYSS</w:t>
      </w:r>
      <w:r w:rsidRPr="00FB3283">
        <w:rPr>
          <w:rFonts w:cstheme="minorHAnsi"/>
        </w:rPr>
        <w:t xml:space="preserve"> à l’adresse suivante : </w:t>
      </w:r>
      <w:r w:rsidR="00305D26" w:rsidRPr="00305D26">
        <w:t xml:space="preserve">CNRS, Service Protection des Données, 2 rue Jean Zay, 54519 </w:t>
      </w:r>
      <w:proofErr w:type="spellStart"/>
      <w:r w:rsidR="00305D26" w:rsidRPr="00305D26">
        <w:t>Vandoeuvre-lès-Nancy</w:t>
      </w:r>
      <w:proofErr w:type="spellEnd"/>
      <w:r w:rsidR="00305D26" w:rsidRPr="00305D26">
        <w:t xml:space="preserve"> Cedex</w:t>
      </w:r>
      <w:r w:rsidR="00305D26" w:rsidRPr="000D02B3">
        <w:rPr>
          <w:sz w:val="20"/>
          <w:szCs w:val="20"/>
        </w:rPr>
        <w:t xml:space="preserve"> </w:t>
      </w:r>
    </w:p>
    <w:p w14:paraId="105BE3A4" w14:textId="77777777" w:rsidR="00E83C7D" w:rsidRDefault="003D54F0" w:rsidP="00C37DEE">
      <w:pPr>
        <w:rPr>
          <w:rFonts w:cstheme="minorHAnsi"/>
        </w:rPr>
      </w:pPr>
      <w:hyperlink r:id="rId12" w:history="1">
        <w:r w:rsidR="00190A70" w:rsidRPr="00F05458">
          <w:rPr>
            <w:rStyle w:val="Lienhypertexte"/>
            <w:rFonts w:cstheme="minorHAnsi"/>
          </w:rPr>
          <w:t>dpd.demandes@cnrs.fr</w:t>
        </w:r>
      </w:hyperlink>
      <w:r w:rsidR="00FB3283">
        <w:rPr>
          <w:rFonts w:cstheme="minorHAnsi"/>
        </w:rPr>
        <w:t xml:space="preserve">. </w:t>
      </w:r>
    </w:p>
    <w:p w14:paraId="0BE10A1D" w14:textId="2EED99A2" w:rsidR="00FB3283" w:rsidRDefault="00FB3283" w:rsidP="00C37DEE">
      <w:pPr>
        <w:rPr>
          <w:rFonts w:cstheme="minorHAnsi"/>
        </w:rPr>
      </w:pPr>
      <w:r w:rsidRPr="00FB3283">
        <w:rPr>
          <w:rFonts w:cstheme="minorHAnsi"/>
        </w:rPr>
        <w:t>Après nous avoir contactés, si vous estimez que vos droits Informatique et Libertés ne sont pas respectés, vous avez la possibilité d’introduire une réclamation en ligne auprès de la CNIL ou par courrier postal. CNIL, 3 Place de Fontenoy, T</w:t>
      </w:r>
      <w:r>
        <w:rPr>
          <w:rFonts w:cstheme="minorHAnsi"/>
        </w:rPr>
        <w:t>SA 80715 – 75334 Paris Cedex 07 (</w:t>
      </w:r>
      <w:hyperlink r:id="rId13" w:history="1">
        <w:r w:rsidRPr="00FB3283">
          <w:rPr>
            <w:rStyle w:val="Lienhypertexte"/>
            <w:rFonts w:cstheme="minorHAnsi"/>
          </w:rPr>
          <w:t>https://www.cnil.fr/</w:t>
        </w:r>
      </w:hyperlink>
      <w:r w:rsidRPr="00FB3283">
        <w:rPr>
          <w:rFonts w:cstheme="minorHAnsi"/>
        </w:rPr>
        <w:t>)</w:t>
      </w:r>
      <w:r w:rsidR="00190A70">
        <w:rPr>
          <w:rFonts w:cstheme="minorHAnsi"/>
        </w:rPr>
        <w:t>.</w:t>
      </w:r>
    </w:p>
    <w:p w14:paraId="6C2B9E29" w14:textId="605F8194" w:rsidR="00AA3CF2" w:rsidRDefault="00AA3CF2" w:rsidP="00C37DEE">
      <w:pPr>
        <w:rPr>
          <w:rFonts w:cstheme="minorHAnsi"/>
        </w:rPr>
      </w:pPr>
    </w:p>
    <w:p w14:paraId="4AFB002E" w14:textId="1A42B064" w:rsidR="00AA3CF2" w:rsidRDefault="00AA3CF2" w:rsidP="00C37DEE">
      <w:pPr>
        <w:rPr>
          <w:rFonts w:cstheme="minorHAnsi"/>
        </w:rPr>
      </w:pPr>
    </w:p>
    <w:p w14:paraId="0B75B157" w14:textId="3D21153F" w:rsidR="00AA3CF2" w:rsidRDefault="00AA3CF2" w:rsidP="00C37DEE">
      <w:pPr>
        <w:rPr>
          <w:rFonts w:cstheme="minorHAnsi"/>
        </w:rPr>
      </w:pPr>
    </w:p>
    <w:p w14:paraId="3938E608" w14:textId="56DD9A12" w:rsidR="00AA3CF2" w:rsidRDefault="00AA3CF2" w:rsidP="00C37DEE">
      <w:pPr>
        <w:rPr>
          <w:rFonts w:cstheme="minorHAnsi"/>
        </w:rPr>
      </w:pPr>
    </w:p>
    <w:p w14:paraId="0B24A782" w14:textId="183AEB63" w:rsidR="00AA3CF2" w:rsidRPr="00C37DEE" w:rsidRDefault="00AA3CF2" w:rsidP="00C37DEE">
      <w:pPr>
        <w:rPr>
          <w:rFonts w:cstheme="minorHAnsi"/>
        </w:rPr>
      </w:pPr>
      <w:bookmarkStart w:id="4" w:name="_GoBack"/>
      <w:bookmarkEnd w:id="4"/>
    </w:p>
    <w:p w14:paraId="73557E00" w14:textId="333B306D" w:rsidR="00587C21" w:rsidRDefault="00AA3CF2">
      <w:r>
        <w:rPr>
          <w:noProof/>
          <w:lang w:eastAsia="fr-FR"/>
        </w:rPr>
        <w:drawing>
          <wp:inline distT="0" distB="0" distL="0" distR="0" wp14:anchorId="5EB30D67" wp14:editId="0E216C0F">
            <wp:extent cx="5759450" cy="920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920750"/>
                    </a:xfrm>
                    <a:prstGeom prst="rect">
                      <a:avLst/>
                    </a:prstGeom>
                    <a:noFill/>
                    <a:ln>
                      <a:noFill/>
                    </a:ln>
                  </pic:spPr>
                </pic:pic>
              </a:graphicData>
            </a:graphic>
          </wp:inline>
        </w:drawing>
      </w:r>
    </w:p>
    <w:sectPr w:rsidR="00587C21" w:rsidSect="0012386B">
      <w:footerReference w:type="default" r:id="rId15"/>
      <w:pgSz w:w="11906" w:h="16838"/>
      <w:pgMar w:top="426"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nedicte.macgregor" w:date="2021-05-07T10:50:00Z" w:initials="b">
    <w:p w14:paraId="0FB78D74" w14:textId="6E2BB571" w:rsidR="00C42187" w:rsidRDefault="00C42187">
      <w:pPr>
        <w:pStyle w:val="Commentaire"/>
      </w:pPr>
      <w:r>
        <w:rPr>
          <w:rStyle w:val="Marquedecommentaire"/>
        </w:rPr>
        <w:annotationRef/>
      </w:r>
      <w:proofErr w:type="gramStart"/>
      <w:r>
        <w:t>modifier</w:t>
      </w:r>
      <w:proofErr w:type="gramEnd"/>
      <w:r>
        <w:t xml:space="preserve"> selon qu’il y a un enregistrement ou pas</w:t>
      </w:r>
    </w:p>
  </w:comment>
  <w:comment w:id="1" w:author="benedicte.macgregor" w:date="2021-05-07T12:05:00Z" w:initials="b">
    <w:p w14:paraId="71CB7B90" w14:textId="198259BE" w:rsidR="00395200" w:rsidRDefault="00395200">
      <w:pPr>
        <w:pStyle w:val="Commentaire"/>
      </w:pPr>
      <w:r>
        <w:rPr>
          <w:rStyle w:val="Marquedecommentaire"/>
        </w:rPr>
        <w:annotationRef/>
      </w:r>
      <w:proofErr w:type="gramStart"/>
      <w:r>
        <w:t>modifier</w:t>
      </w:r>
      <w:proofErr w:type="gramEnd"/>
      <w:r>
        <w:t xml:space="preserve"> si la base légale est différente.</w:t>
      </w:r>
    </w:p>
  </w:comment>
  <w:comment w:id="2" w:author="benedicte.macgregor" w:date="2021-05-07T12:08:00Z" w:initials="b">
    <w:p w14:paraId="3DDAD894" w14:textId="6C8F4882" w:rsidR="00F91B77" w:rsidRDefault="00F91B77">
      <w:pPr>
        <w:pStyle w:val="Commentaire"/>
      </w:pPr>
      <w:r>
        <w:rPr>
          <w:rStyle w:val="Marquedecommentaire"/>
        </w:rPr>
        <w:annotationRef/>
      </w:r>
      <w:r>
        <w:t>A modifier si les données sont transférées dans l’UE</w:t>
      </w:r>
    </w:p>
  </w:comment>
  <w:comment w:id="3" w:author="benedicte.macgregor" w:date="2021-05-07T12:10:00Z" w:initials="b">
    <w:p w14:paraId="7BD08232" w14:textId="72B83282" w:rsidR="00F91B77" w:rsidRDefault="00F91B77">
      <w:pPr>
        <w:pStyle w:val="Commentaire"/>
      </w:pPr>
      <w:r>
        <w:rPr>
          <w:rStyle w:val="Marquedecommentaire"/>
        </w:rPr>
        <w:annotationRef/>
      </w:r>
      <w:r>
        <w:t>Préciser si certaines données seront détruites, lesquelles et à partir de quelle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B78D74" w15:done="0"/>
  <w15:commentEx w15:paraId="71CB7B90" w15:done="0"/>
  <w15:commentEx w15:paraId="3DDAD894" w15:done="0"/>
  <w15:commentEx w15:paraId="7BD082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858BA" w14:textId="77777777" w:rsidR="003D54F0" w:rsidRDefault="003D54F0" w:rsidP="00190A70">
      <w:pPr>
        <w:spacing w:after="0" w:line="240" w:lineRule="auto"/>
      </w:pPr>
      <w:r>
        <w:separator/>
      </w:r>
    </w:p>
  </w:endnote>
  <w:endnote w:type="continuationSeparator" w:id="0">
    <w:p w14:paraId="19A34CCC" w14:textId="77777777" w:rsidR="003D54F0" w:rsidRDefault="003D54F0" w:rsidP="0019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8D398" w14:textId="501A66F4" w:rsidR="00190A70" w:rsidRDefault="00190A70">
    <w:pPr>
      <w:pStyle w:val="Pieddepage"/>
      <w:jc w:val="right"/>
    </w:pPr>
  </w:p>
  <w:p w14:paraId="76D5CE37" w14:textId="77777777" w:rsidR="00190A70" w:rsidRDefault="00190A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E6EA2" w14:textId="77777777" w:rsidR="003D54F0" w:rsidRDefault="003D54F0" w:rsidP="00190A70">
      <w:pPr>
        <w:spacing w:after="0" w:line="240" w:lineRule="auto"/>
      </w:pPr>
      <w:r>
        <w:separator/>
      </w:r>
    </w:p>
  </w:footnote>
  <w:footnote w:type="continuationSeparator" w:id="0">
    <w:p w14:paraId="5115296D" w14:textId="77777777" w:rsidR="003D54F0" w:rsidRDefault="003D54F0" w:rsidP="00190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E6916"/>
    <w:multiLevelType w:val="hybridMultilevel"/>
    <w:tmpl w:val="06C06CE0"/>
    <w:lvl w:ilvl="0" w:tplc="027826F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743F7878"/>
    <w:multiLevelType w:val="hybridMultilevel"/>
    <w:tmpl w:val="C0B2E686"/>
    <w:lvl w:ilvl="0" w:tplc="A9FC9C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edicte.macgregor">
    <w15:presenceInfo w15:providerId="None" w15:userId="benedicte.macgreg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DF"/>
    <w:rsid w:val="0003651B"/>
    <w:rsid w:val="00040F40"/>
    <w:rsid w:val="00064B4C"/>
    <w:rsid w:val="0012386B"/>
    <w:rsid w:val="00156D00"/>
    <w:rsid w:val="00165167"/>
    <w:rsid w:val="00190A70"/>
    <w:rsid w:val="002278F9"/>
    <w:rsid w:val="002F2F10"/>
    <w:rsid w:val="00305D26"/>
    <w:rsid w:val="003526E4"/>
    <w:rsid w:val="00395200"/>
    <w:rsid w:val="003B5EFE"/>
    <w:rsid w:val="003D54F0"/>
    <w:rsid w:val="003D72DA"/>
    <w:rsid w:val="004074EE"/>
    <w:rsid w:val="004A2C68"/>
    <w:rsid w:val="004F5EAB"/>
    <w:rsid w:val="0056643F"/>
    <w:rsid w:val="00587C21"/>
    <w:rsid w:val="005A0455"/>
    <w:rsid w:val="005A4A9C"/>
    <w:rsid w:val="00650BE3"/>
    <w:rsid w:val="006562A4"/>
    <w:rsid w:val="006F60BE"/>
    <w:rsid w:val="00721C09"/>
    <w:rsid w:val="007C7DDF"/>
    <w:rsid w:val="007E41DC"/>
    <w:rsid w:val="007E6672"/>
    <w:rsid w:val="0082749D"/>
    <w:rsid w:val="008624DF"/>
    <w:rsid w:val="00921354"/>
    <w:rsid w:val="009557E8"/>
    <w:rsid w:val="00984584"/>
    <w:rsid w:val="009D403B"/>
    <w:rsid w:val="00AA3CF2"/>
    <w:rsid w:val="00AB5561"/>
    <w:rsid w:val="00B144D2"/>
    <w:rsid w:val="00B93D3A"/>
    <w:rsid w:val="00C37DEE"/>
    <w:rsid w:val="00C42187"/>
    <w:rsid w:val="00C434F3"/>
    <w:rsid w:val="00C51C52"/>
    <w:rsid w:val="00D316DA"/>
    <w:rsid w:val="00D91752"/>
    <w:rsid w:val="00DB3494"/>
    <w:rsid w:val="00DD56A5"/>
    <w:rsid w:val="00E04900"/>
    <w:rsid w:val="00E329E0"/>
    <w:rsid w:val="00E83C7D"/>
    <w:rsid w:val="00F013AB"/>
    <w:rsid w:val="00F027A4"/>
    <w:rsid w:val="00F04762"/>
    <w:rsid w:val="00F054C5"/>
    <w:rsid w:val="00F5276D"/>
    <w:rsid w:val="00F91B77"/>
    <w:rsid w:val="00FA518F"/>
    <w:rsid w:val="00FB3283"/>
    <w:rsid w:val="00FE1F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417F"/>
  <w15:chartTrackingRefBased/>
  <w15:docId w15:val="{399BC0BA-E86F-4FC8-856C-176764AB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238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
    <w:semiHidden/>
    <w:unhideWhenUsed/>
    <w:qFormat/>
    <w:rsid w:val="00AA3C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7DDF"/>
    <w:rPr>
      <w:color w:val="0000FF"/>
      <w:u w:val="single"/>
    </w:rPr>
  </w:style>
  <w:style w:type="character" w:styleId="Marquedecommentaire">
    <w:name w:val="annotation reference"/>
    <w:basedOn w:val="Policepardfaut"/>
    <w:uiPriority w:val="99"/>
    <w:semiHidden/>
    <w:unhideWhenUsed/>
    <w:rsid w:val="00587C21"/>
    <w:rPr>
      <w:sz w:val="16"/>
      <w:szCs w:val="16"/>
    </w:rPr>
  </w:style>
  <w:style w:type="paragraph" w:styleId="Commentaire">
    <w:name w:val="annotation text"/>
    <w:basedOn w:val="Normal"/>
    <w:link w:val="CommentaireCar"/>
    <w:uiPriority w:val="99"/>
    <w:semiHidden/>
    <w:unhideWhenUsed/>
    <w:rsid w:val="00587C21"/>
    <w:pPr>
      <w:spacing w:line="240" w:lineRule="auto"/>
    </w:pPr>
    <w:rPr>
      <w:sz w:val="20"/>
      <w:szCs w:val="20"/>
    </w:rPr>
  </w:style>
  <w:style w:type="character" w:customStyle="1" w:styleId="CommentaireCar">
    <w:name w:val="Commentaire Car"/>
    <w:basedOn w:val="Policepardfaut"/>
    <w:link w:val="Commentaire"/>
    <w:uiPriority w:val="99"/>
    <w:semiHidden/>
    <w:rsid w:val="00587C21"/>
    <w:rPr>
      <w:sz w:val="20"/>
      <w:szCs w:val="20"/>
    </w:rPr>
  </w:style>
  <w:style w:type="paragraph" w:styleId="Objetducommentaire">
    <w:name w:val="annotation subject"/>
    <w:basedOn w:val="Commentaire"/>
    <w:next w:val="Commentaire"/>
    <w:link w:val="ObjetducommentaireCar"/>
    <w:uiPriority w:val="99"/>
    <w:semiHidden/>
    <w:unhideWhenUsed/>
    <w:rsid w:val="00587C21"/>
    <w:rPr>
      <w:b/>
      <w:bCs/>
    </w:rPr>
  </w:style>
  <w:style w:type="character" w:customStyle="1" w:styleId="ObjetducommentaireCar">
    <w:name w:val="Objet du commentaire Car"/>
    <w:basedOn w:val="CommentaireCar"/>
    <w:link w:val="Objetducommentaire"/>
    <w:uiPriority w:val="99"/>
    <w:semiHidden/>
    <w:rsid w:val="00587C21"/>
    <w:rPr>
      <w:b/>
      <w:bCs/>
      <w:sz w:val="20"/>
      <w:szCs w:val="20"/>
    </w:rPr>
  </w:style>
  <w:style w:type="paragraph" w:styleId="Rvision">
    <w:name w:val="Revision"/>
    <w:hidden/>
    <w:uiPriority w:val="99"/>
    <w:semiHidden/>
    <w:rsid w:val="00587C21"/>
    <w:pPr>
      <w:spacing w:after="0" w:line="240" w:lineRule="auto"/>
    </w:pPr>
  </w:style>
  <w:style w:type="paragraph" w:styleId="Textedebulles">
    <w:name w:val="Balloon Text"/>
    <w:basedOn w:val="Normal"/>
    <w:link w:val="TextedebullesCar"/>
    <w:uiPriority w:val="99"/>
    <w:semiHidden/>
    <w:unhideWhenUsed/>
    <w:rsid w:val="00587C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7C21"/>
    <w:rPr>
      <w:rFonts w:ascii="Segoe UI" w:hAnsi="Segoe UI" w:cs="Segoe UI"/>
      <w:sz w:val="18"/>
      <w:szCs w:val="18"/>
    </w:rPr>
  </w:style>
  <w:style w:type="paragraph" w:styleId="Paragraphedeliste">
    <w:name w:val="List Paragraph"/>
    <w:basedOn w:val="Normal"/>
    <w:uiPriority w:val="34"/>
    <w:qFormat/>
    <w:rsid w:val="00587C21"/>
    <w:pPr>
      <w:ind w:left="720"/>
      <w:contextualSpacing/>
    </w:pPr>
  </w:style>
  <w:style w:type="character" w:customStyle="1" w:styleId="Mentionnonrsolue1">
    <w:name w:val="Mention non résolue1"/>
    <w:basedOn w:val="Policepardfaut"/>
    <w:uiPriority w:val="99"/>
    <w:semiHidden/>
    <w:unhideWhenUsed/>
    <w:rsid w:val="00E04900"/>
    <w:rPr>
      <w:color w:val="808080"/>
      <w:shd w:val="clear" w:color="auto" w:fill="E6E6E6"/>
    </w:rPr>
  </w:style>
  <w:style w:type="character" w:customStyle="1" w:styleId="UnresolvedMention">
    <w:name w:val="Unresolved Mention"/>
    <w:basedOn w:val="Policepardfaut"/>
    <w:uiPriority w:val="99"/>
    <w:semiHidden/>
    <w:unhideWhenUsed/>
    <w:rsid w:val="0012386B"/>
    <w:rPr>
      <w:color w:val="605E5C"/>
      <w:shd w:val="clear" w:color="auto" w:fill="E1DFDD"/>
    </w:rPr>
  </w:style>
  <w:style w:type="character" w:customStyle="1" w:styleId="Titre1Car">
    <w:name w:val="Titre 1 Car"/>
    <w:basedOn w:val="Policepardfaut"/>
    <w:link w:val="Titre1"/>
    <w:uiPriority w:val="9"/>
    <w:rsid w:val="0012386B"/>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190A70"/>
    <w:pPr>
      <w:tabs>
        <w:tab w:val="center" w:pos="4536"/>
        <w:tab w:val="right" w:pos="9072"/>
      </w:tabs>
      <w:spacing w:after="0" w:line="240" w:lineRule="auto"/>
    </w:pPr>
  </w:style>
  <w:style w:type="character" w:customStyle="1" w:styleId="En-tteCar">
    <w:name w:val="En-tête Car"/>
    <w:basedOn w:val="Policepardfaut"/>
    <w:link w:val="En-tte"/>
    <w:uiPriority w:val="99"/>
    <w:rsid w:val="00190A70"/>
  </w:style>
  <w:style w:type="paragraph" w:styleId="Pieddepage">
    <w:name w:val="footer"/>
    <w:basedOn w:val="Normal"/>
    <w:link w:val="PieddepageCar"/>
    <w:uiPriority w:val="99"/>
    <w:unhideWhenUsed/>
    <w:rsid w:val="00190A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0A70"/>
  </w:style>
  <w:style w:type="character" w:customStyle="1" w:styleId="Titre4Car">
    <w:name w:val="Titre 4 Car"/>
    <w:basedOn w:val="Policepardfaut"/>
    <w:link w:val="Titre4"/>
    <w:uiPriority w:val="9"/>
    <w:semiHidden/>
    <w:rsid w:val="00AA3CF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1186">
      <w:bodyDiv w:val="1"/>
      <w:marLeft w:val="0"/>
      <w:marRight w:val="0"/>
      <w:marTop w:val="0"/>
      <w:marBottom w:val="0"/>
      <w:divBdr>
        <w:top w:val="none" w:sz="0" w:space="0" w:color="auto"/>
        <w:left w:val="none" w:sz="0" w:space="0" w:color="auto"/>
        <w:bottom w:val="none" w:sz="0" w:space="0" w:color="auto"/>
        <w:right w:val="none" w:sz="0" w:space="0" w:color="auto"/>
      </w:divBdr>
    </w:div>
    <w:div w:id="769395534">
      <w:bodyDiv w:val="1"/>
      <w:marLeft w:val="0"/>
      <w:marRight w:val="0"/>
      <w:marTop w:val="0"/>
      <w:marBottom w:val="0"/>
      <w:divBdr>
        <w:top w:val="none" w:sz="0" w:space="0" w:color="auto"/>
        <w:left w:val="none" w:sz="0" w:space="0" w:color="auto"/>
        <w:bottom w:val="none" w:sz="0" w:space="0" w:color="auto"/>
        <w:right w:val="none" w:sz="0" w:space="0" w:color="auto"/>
      </w:divBdr>
    </w:div>
    <w:div w:id="21448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yss.com" TargetMode="External"/><Relationship Id="rId13" Type="http://schemas.openxmlformats.org/officeDocument/2006/relationships/hyperlink" Target="https://www.cnil.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d.demandes@cnrs.fr"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dyss.com/"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3678</Characters>
  <Application>Microsoft Office Word</Application>
  <DocSecurity>0</DocSecurity>
  <Lines>30</Lines>
  <Paragraphs>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NOTICE D’INFORMATION DANS LE CADRE DE LA COLLECTE DE DONNEES PERSONNELLES</vt:lpstr>
    </vt:vector>
  </TitlesOfParts>
  <Company>Hewlett-Packard Company</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benedicte.macgregor</dc:creator>
  <cp:keywords/>
  <dc:description/>
  <cp:lastModifiedBy>benedicte.macgregor</cp:lastModifiedBy>
  <cp:revision>2</cp:revision>
  <cp:lastPrinted>2019-09-20T08:31:00Z</cp:lastPrinted>
  <dcterms:created xsi:type="dcterms:W3CDTF">2022-06-14T12:19:00Z</dcterms:created>
  <dcterms:modified xsi:type="dcterms:W3CDTF">2022-06-14T12:19:00Z</dcterms:modified>
</cp:coreProperties>
</file>